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72" w:rsidRDefault="00F55715" w:rsidP="002918C9">
      <w:pPr>
        <w:ind w:left="28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300412" cy="838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300412" cy="838200"/>
                    </a:xfrm>
                    <a:prstGeom prst="rect">
                      <a:avLst/>
                    </a:prstGeom>
                  </pic:spPr>
                </pic:pic>
              </a:graphicData>
            </a:graphic>
          </wp:inline>
        </w:drawing>
      </w:r>
      <w:bookmarkStart w:id="0" w:name="_GoBack"/>
      <w:bookmarkEnd w:id="0"/>
    </w:p>
    <w:p w:rsidR="00574772" w:rsidRDefault="00574772">
      <w:pPr>
        <w:spacing w:before="11"/>
        <w:rPr>
          <w:rFonts w:ascii="Times New Roman" w:eastAsia="Times New Roman" w:hAnsi="Times New Roman" w:cs="Times New Roman"/>
          <w:sz w:val="16"/>
          <w:szCs w:val="16"/>
        </w:rPr>
      </w:pPr>
    </w:p>
    <w:p w:rsidR="002918C9" w:rsidRDefault="002918C9" w:rsidP="002918C9">
      <w:pPr>
        <w:pStyle w:val="BodyText"/>
        <w:spacing w:before="41" w:line="244" w:lineRule="auto"/>
        <w:ind w:right="191"/>
      </w:pPr>
      <w:r>
        <w:rPr>
          <w:rFonts w:ascii="Tahoma"/>
          <w:b/>
        </w:rPr>
        <w:t xml:space="preserve">Colby B. Jubenville, PhD </w:t>
      </w:r>
      <w:r>
        <w:t xml:space="preserve">is an accomplished </w:t>
      </w:r>
      <w:r>
        <w:rPr>
          <w:spacing w:val="-3"/>
        </w:rPr>
        <w:t xml:space="preserve">author, international speaker, professor, </w:t>
      </w:r>
      <w:r>
        <w:t xml:space="preserve">business </w:t>
      </w:r>
      <w:r>
        <w:rPr>
          <w:spacing w:val="-3"/>
        </w:rPr>
        <w:t xml:space="preserve">advisor, </w:t>
      </w:r>
      <w:r>
        <w:t xml:space="preserve">entrepreneur and </w:t>
      </w:r>
      <w:r>
        <w:rPr>
          <w:spacing w:val="-3"/>
        </w:rPr>
        <w:t xml:space="preserve">inventor. </w:t>
      </w:r>
      <w:r>
        <w:t xml:space="preserve">He holds an academic appointment at Middle </w:t>
      </w:r>
      <w:r>
        <w:rPr>
          <w:spacing w:val="-3"/>
        </w:rPr>
        <w:t xml:space="preserve">Tennessee </w:t>
      </w:r>
      <w:r>
        <w:t>State University as Special Assistant to the Dean for Student Success and Strategic Partnerships in the College of Behavioral and Health Sciences</w:t>
      </w:r>
      <w:r>
        <w:rPr>
          <w:spacing w:val="-3"/>
        </w:rPr>
        <w:t>.</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293"/>
      </w:pPr>
      <w:r>
        <w:rPr>
          <w:w w:val="105"/>
        </w:rPr>
        <w:t xml:space="preserve">In 2010 Jubenville was selected by the Nashville Business Journal as a member of its Forty </w:t>
      </w:r>
      <w:proofErr w:type="gramStart"/>
      <w:r>
        <w:rPr>
          <w:w w:val="105"/>
        </w:rPr>
        <w:t>Under</w:t>
      </w:r>
      <w:proofErr w:type="gramEnd"/>
      <w:r>
        <w:rPr>
          <w:w w:val="105"/>
        </w:rPr>
        <w:t xml:space="preserve"> 40 class and in 2015</w:t>
      </w:r>
      <w:r>
        <w:rPr>
          <w:spacing w:val="-17"/>
          <w:w w:val="105"/>
        </w:rPr>
        <w:t xml:space="preserve"> </w:t>
      </w:r>
      <w:r>
        <w:rPr>
          <w:w w:val="105"/>
        </w:rPr>
        <w:t>Jubenville</w:t>
      </w:r>
      <w:r>
        <w:rPr>
          <w:spacing w:val="-17"/>
          <w:w w:val="105"/>
        </w:rPr>
        <w:t xml:space="preserve"> </w:t>
      </w:r>
      <w:r>
        <w:rPr>
          <w:w w:val="105"/>
        </w:rPr>
        <w:t>accepted</w:t>
      </w:r>
      <w:r>
        <w:rPr>
          <w:spacing w:val="-17"/>
          <w:w w:val="105"/>
        </w:rPr>
        <w:t xml:space="preserve"> </w:t>
      </w:r>
      <w:r>
        <w:rPr>
          <w:w w:val="105"/>
        </w:rPr>
        <w:t>an</w:t>
      </w:r>
      <w:r>
        <w:rPr>
          <w:spacing w:val="-17"/>
          <w:w w:val="105"/>
        </w:rPr>
        <w:t xml:space="preserve"> </w:t>
      </w:r>
      <w:r>
        <w:rPr>
          <w:w w:val="105"/>
        </w:rPr>
        <w:t>invitation</w:t>
      </w:r>
      <w:r>
        <w:rPr>
          <w:spacing w:val="-17"/>
          <w:w w:val="105"/>
        </w:rPr>
        <w:t xml:space="preserve"> </w:t>
      </w:r>
      <w:r>
        <w:rPr>
          <w:w w:val="105"/>
        </w:rPr>
        <w:t>from</w:t>
      </w:r>
      <w:r>
        <w:rPr>
          <w:spacing w:val="-17"/>
          <w:w w:val="105"/>
        </w:rPr>
        <w:t xml:space="preserve"> </w:t>
      </w:r>
      <w:r>
        <w:rPr>
          <w:w w:val="105"/>
        </w:rPr>
        <w:t>the</w:t>
      </w:r>
      <w:r>
        <w:rPr>
          <w:spacing w:val="-17"/>
          <w:w w:val="105"/>
        </w:rPr>
        <w:t xml:space="preserve"> </w:t>
      </w:r>
      <w:r>
        <w:rPr>
          <w:i/>
          <w:w w:val="105"/>
        </w:rPr>
        <w:t>Washington</w:t>
      </w:r>
      <w:r>
        <w:rPr>
          <w:i/>
          <w:spacing w:val="-17"/>
          <w:w w:val="105"/>
        </w:rPr>
        <w:t xml:space="preserve"> </w:t>
      </w:r>
      <w:r>
        <w:rPr>
          <w:i/>
          <w:w w:val="105"/>
        </w:rPr>
        <w:t>Times</w:t>
      </w:r>
      <w:r>
        <w:rPr>
          <w:spacing w:val="-17"/>
          <w:w w:val="105"/>
        </w:rPr>
        <w:t xml:space="preserve"> </w:t>
      </w:r>
      <w:r>
        <w:rPr>
          <w:w w:val="105"/>
        </w:rPr>
        <w:t>to</w:t>
      </w:r>
      <w:r>
        <w:rPr>
          <w:spacing w:val="-17"/>
          <w:w w:val="105"/>
        </w:rPr>
        <w:t xml:space="preserve"> </w:t>
      </w:r>
      <w:r>
        <w:rPr>
          <w:w w:val="105"/>
        </w:rPr>
        <w:t>write</w:t>
      </w:r>
      <w:r>
        <w:rPr>
          <w:spacing w:val="-17"/>
          <w:w w:val="105"/>
        </w:rPr>
        <w:t xml:space="preserve"> </w:t>
      </w:r>
      <w:r>
        <w:rPr>
          <w:w w:val="105"/>
        </w:rPr>
        <w:t>about</w:t>
      </w:r>
      <w:r>
        <w:rPr>
          <w:spacing w:val="-17"/>
          <w:w w:val="105"/>
        </w:rPr>
        <w:t xml:space="preserve"> </w:t>
      </w:r>
      <w:r>
        <w:rPr>
          <w:w w:val="105"/>
        </w:rPr>
        <w:t>self-reliance</w:t>
      </w:r>
      <w:r>
        <w:rPr>
          <w:spacing w:val="-17"/>
          <w:w w:val="105"/>
        </w:rPr>
        <w:t xml:space="preserve"> and </w:t>
      </w:r>
      <w:r>
        <w:rPr>
          <w:w w:val="105"/>
        </w:rPr>
        <w:t>an entrepreneurial mindset ultimately teaching people how to “go their own</w:t>
      </w:r>
      <w:r>
        <w:rPr>
          <w:spacing w:val="-36"/>
          <w:w w:val="105"/>
        </w:rPr>
        <w:t xml:space="preserve"> </w:t>
      </w:r>
      <w:r>
        <w:rPr>
          <w:spacing w:val="-4"/>
          <w:w w:val="105"/>
        </w:rPr>
        <w:t>way.”</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533"/>
        <w:jc w:val="both"/>
        <w:rPr>
          <w:rFonts w:cs="Arial"/>
        </w:rPr>
      </w:pPr>
      <w:r>
        <w:rPr>
          <w:w w:val="105"/>
        </w:rPr>
        <w:t>In</w:t>
      </w:r>
      <w:r>
        <w:rPr>
          <w:spacing w:val="-21"/>
          <w:w w:val="105"/>
        </w:rPr>
        <w:t xml:space="preserve"> </w:t>
      </w:r>
      <w:r>
        <w:rPr>
          <w:w w:val="105"/>
        </w:rPr>
        <w:t>that</w:t>
      </w:r>
      <w:r>
        <w:rPr>
          <w:spacing w:val="-21"/>
          <w:w w:val="105"/>
        </w:rPr>
        <w:t xml:space="preserve"> </w:t>
      </w:r>
      <w:r>
        <w:rPr>
          <w:w w:val="105"/>
        </w:rPr>
        <w:t>same</w:t>
      </w:r>
      <w:r>
        <w:rPr>
          <w:spacing w:val="-21"/>
          <w:w w:val="105"/>
        </w:rPr>
        <w:t xml:space="preserve"> </w:t>
      </w:r>
      <w:r>
        <w:rPr>
          <w:w w:val="105"/>
        </w:rPr>
        <w:t>year</w:t>
      </w:r>
      <w:r>
        <w:rPr>
          <w:spacing w:val="-21"/>
          <w:w w:val="105"/>
        </w:rPr>
        <w:t xml:space="preserve"> </w:t>
      </w:r>
      <w:r>
        <w:rPr>
          <w:w w:val="105"/>
        </w:rPr>
        <w:t>he</w:t>
      </w:r>
      <w:r>
        <w:rPr>
          <w:spacing w:val="-21"/>
          <w:w w:val="105"/>
        </w:rPr>
        <w:t xml:space="preserve"> </w:t>
      </w:r>
      <w:r>
        <w:rPr>
          <w:w w:val="105"/>
        </w:rPr>
        <w:t>received</w:t>
      </w:r>
      <w:r>
        <w:rPr>
          <w:spacing w:val="-21"/>
          <w:w w:val="105"/>
        </w:rPr>
        <w:t xml:space="preserve"> </w:t>
      </w:r>
      <w:r>
        <w:rPr>
          <w:w w:val="105"/>
        </w:rPr>
        <w:t>the</w:t>
      </w:r>
      <w:r>
        <w:rPr>
          <w:spacing w:val="-21"/>
          <w:w w:val="105"/>
        </w:rPr>
        <w:t xml:space="preserve"> </w:t>
      </w:r>
      <w:r>
        <w:rPr>
          <w:w w:val="105"/>
        </w:rPr>
        <w:t>Nashville</w:t>
      </w:r>
      <w:r>
        <w:rPr>
          <w:spacing w:val="-21"/>
          <w:w w:val="105"/>
        </w:rPr>
        <w:t xml:space="preserve"> </w:t>
      </w:r>
      <w:r>
        <w:rPr>
          <w:w w:val="105"/>
        </w:rPr>
        <w:t>Emerging</w:t>
      </w:r>
      <w:r>
        <w:rPr>
          <w:spacing w:val="-21"/>
          <w:w w:val="105"/>
        </w:rPr>
        <w:t xml:space="preserve"> </w:t>
      </w:r>
      <w:r>
        <w:rPr>
          <w:w w:val="105"/>
        </w:rPr>
        <w:t>Leaders</w:t>
      </w:r>
      <w:r>
        <w:rPr>
          <w:spacing w:val="-21"/>
          <w:w w:val="105"/>
        </w:rPr>
        <w:t xml:space="preserve"> </w:t>
      </w:r>
      <w:r>
        <w:rPr>
          <w:w w:val="105"/>
        </w:rPr>
        <w:t>Impact</w:t>
      </w:r>
      <w:r>
        <w:rPr>
          <w:spacing w:val="-21"/>
          <w:w w:val="105"/>
        </w:rPr>
        <w:t xml:space="preserve"> </w:t>
      </w:r>
      <w:r>
        <w:rPr>
          <w:w w:val="105"/>
        </w:rPr>
        <w:t>Award</w:t>
      </w:r>
      <w:r>
        <w:rPr>
          <w:spacing w:val="-21"/>
          <w:w w:val="105"/>
        </w:rPr>
        <w:t xml:space="preserve"> </w:t>
      </w:r>
      <w:r>
        <w:rPr>
          <w:w w:val="105"/>
        </w:rPr>
        <w:t>presented</w:t>
      </w:r>
      <w:r>
        <w:rPr>
          <w:spacing w:val="-21"/>
          <w:w w:val="105"/>
        </w:rPr>
        <w:t xml:space="preserve"> </w:t>
      </w:r>
      <w:r>
        <w:rPr>
          <w:w w:val="105"/>
        </w:rPr>
        <w:t>by</w:t>
      </w:r>
      <w:r>
        <w:rPr>
          <w:spacing w:val="-21"/>
          <w:w w:val="105"/>
        </w:rPr>
        <w:t xml:space="preserve"> </w:t>
      </w:r>
      <w:r>
        <w:rPr>
          <w:w w:val="105"/>
        </w:rPr>
        <w:t>the</w:t>
      </w:r>
      <w:r>
        <w:rPr>
          <w:spacing w:val="-21"/>
          <w:w w:val="105"/>
        </w:rPr>
        <w:t xml:space="preserve"> </w:t>
      </w:r>
      <w:r>
        <w:rPr>
          <w:w w:val="105"/>
        </w:rPr>
        <w:t>Nashville Area</w:t>
      </w:r>
      <w:r>
        <w:rPr>
          <w:spacing w:val="-26"/>
          <w:w w:val="105"/>
        </w:rPr>
        <w:t xml:space="preserve"> </w:t>
      </w:r>
      <w:r>
        <w:rPr>
          <w:w w:val="105"/>
        </w:rPr>
        <w:t>Chamber</w:t>
      </w:r>
      <w:r>
        <w:rPr>
          <w:spacing w:val="-26"/>
          <w:w w:val="105"/>
        </w:rPr>
        <w:t xml:space="preserve"> </w:t>
      </w:r>
      <w:r>
        <w:rPr>
          <w:w w:val="105"/>
        </w:rPr>
        <w:t>of</w:t>
      </w:r>
      <w:r>
        <w:rPr>
          <w:spacing w:val="-26"/>
          <w:w w:val="105"/>
        </w:rPr>
        <w:t xml:space="preserve"> </w:t>
      </w:r>
      <w:r>
        <w:rPr>
          <w:w w:val="105"/>
        </w:rPr>
        <w:t>Commerce</w:t>
      </w:r>
      <w:r>
        <w:rPr>
          <w:spacing w:val="-26"/>
          <w:w w:val="105"/>
        </w:rPr>
        <w:t xml:space="preserve"> </w:t>
      </w:r>
      <w:r>
        <w:rPr>
          <w:w w:val="105"/>
        </w:rPr>
        <w:t>and</w:t>
      </w:r>
      <w:r>
        <w:rPr>
          <w:spacing w:val="-26"/>
          <w:w w:val="105"/>
        </w:rPr>
        <w:t xml:space="preserve"> </w:t>
      </w:r>
      <w:r>
        <w:rPr>
          <w:w w:val="105"/>
        </w:rPr>
        <w:t>YP</w:t>
      </w:r>
      <w:r>
        <w:rPr>
          <w:spacing w:val="-26"/>
          <w:w w:val="105"/>
        </w:rPr>
        <w:t xml:space="preserve"> </w:t>
      </w:r>
      <w:r>
        <w:rPr>
          <w:w w:val="105"/>
        </w:rPr>
        <w:t>Nashville.</w:t>
      </w:r>
      <w:r>
        <w:rPr>
          <w:spacing w:val="-26"/>
          <w:w w:val="105"/>
        </w:rPr>
        <w:t xml:space="preserve"> </w:t>
      </w:r>
      <w:r>
        <w:rPr>
          <w:w w:val="105"/>
        </w:rPr>
        <w:t>The</w:t>
      </w:r>
      <w:r>
        <w:rPr>
          <w:spacing w:val="-26"/>
          <w:w w:val="105"/>
        </w:rPr>
        <w:t xml:space="preserve"> </w:t>
      </w:r>
      <w:r>
        <w:rPr>
          <w:w w:val="105"/>
        </w:rPr>
        <w:t>award</w:t>
      </w:r>
      <w:r>
        <w:rPr>
          <w:spacing w:val="-26"/>
          <w:w w:val="105"/>
        </w:rPr>
        <w:t xml:space="preserve"> </w:t>
      </w:r>
      <w:r>
        <w:rPr>
          <w:w w:val="105"/>
        </w:rPr>
        <w:t>honors</w:t>
      </w:r>
      <w:r>
        <w:rPr>
          <w:spacing w:val="-26"/>
          <w:w w:val="105"/>
        </w:rPr>
        <w:t xml:space="preserve"> </w:t>
      </w:r>
      <w:r>
        <w:rPr>
          <w:w w:val="105"/>
        </w:rPr>
        <w:t>one</w:t>
      </w:r>
      <w:r>
        <w:rPr>
          <w:spacing w:val="-26"/>
          <w:w w:val="105"/>
        </w:rPr>
        <w:t xml:space="preserve"> </w:t>
      </w:r>
      <w:r>
        <w:rPr>
          <w:w w:val="105"/>
        </w:rPr>
        <w:t>of</w:t>
      </w:r>
      <w:r>
        <w:rPr>
          <w:spacing w:val="-26"/>
          <w:w w:val="105"/>
        </w:rPr>
        <w:t xml:space="preserve"> </w:t>
      </w:r>
      <w:r>
        <w:rPr>
          <w:w w:val="105"/>
        </w:rPr>
        <w:t>Nashville’s</w:t>
      </w:r>
      <w:r>
        <w:rPr>
          <w:spacing w:val="-26"/>
          <w:w w:val="105"/>
        </w:rPr>
        <w:t xml:space="preserve"> </w:t>
      </w:r>
      <w:r>
        <w:rPr>
          <w:w w:val="105"/>
        </w:rPr>
        <w:t>top</w:t>
      </w:r>
      <w:r>
        <w:rPr>
          <w:spacing w:val="-26"/>
          <w:w w:val="105"/>
        </w:rPr>
        <w:t xml:space="preserve"> </w:t>
      </w:r>
      <w:r>
        <w:rPr>
          <w:w w:val="105"/>
        </w:rPr>
        <w:t>leaders</w:t>
      </w:r>
      <w:r>
        <w:rPr>
          <w:spacing w:val="-26"/>
          <w:w w:val="105"/>
        </w:rPr>
        <w:t xml:space="preserve"> </w:t>
      </w:r>
      <w:r>
        <w:rPr>
          <w:w w:val="105"/>
        </w:rPr>
        <w:t>who</w:t>
      </w:r>
      <w:r>
        <w:rPr>
          <w:spacing w:val="-26"/>
          <w:w w:val="105"/>
        </w:rPr>
        <w:t xml:space="preserve"> </w:t>
      </w:r>
      <w:r>
        <w:rPr>
          <w:w w:val="105"/>
        </w:rPr>
        <w:t xml:space="preserve">has </w:t>
      </w:r>
      <w:r>
        <w:rPr>
          <w:rFonts w:cs="Arial"/>
          <w:w w:val="105"/>
        </w:rPr>
        <w:t>made</w:t>
      </w:r>
      <w:r>
        <w:rPr>
          <w:rFonts w:cs="Arial"/>
          <w:spacing w:val="-30"/>
          <w:w w:val="105"/>
        </w:rPr>
        <w:t xml:space="preserve"> </w:t>
      </w:r>
      <w:r>
        <w:rPr>
          <w:rFonts w:cs="Arial"/>
          <w:w w:val="105"/>
        </w:rPr>
        <w:t>a</w:t>
      </w:r>
      <w:r>
        <w:rPr>
          <w:rFonts w:cs="Arial"/>
          <w:spacing w:val="-30"/>
          <w:w w:val="105"/>
        </w:rPr>
        <w:t xml:space="preserve"> </w:t>
      </w:r>
      <w:r>
        <w:rPr>
          <w:rFonts w:cs="Arial"/>
          <w:w w:val="105"/>
        </w:rPr>
        <w:t>significant</w:t>
      </w:r>
      <w:r>
        <w:rPr>
          <w:rFonts w:cs="Arial"/>
          <w:spacing w:val="-30"/>
          <w:w w:val="105"/>
        </w:rPr>
        <w:t xml:space="preserve"> </w:t>
      </w:r>
      <w:r>
        <w:rPr>
          <w:rFonts w:cs="Arial"/>
          <w:w w:val="105"/>
        </w:rPr>
        <w:t>impact</w:t>
      </w:r>
      <w:r>
        <w:rPr>
          <w:rFonts w:cs="Arial"/>
          <w:spacing w:val="-30"/>
          <w:w w:val="105"/>
        </w:rPr>
        <w:t xml:space="preserve"> </w:t>
      </w:r>
      <w:r>
        <w:rPr>
          <w:rFonts w:cs="Arial"/>
          <w:w w:val="105"/>
        </w:rPr>
        <w:t>on</w:t>
      </w:r>
      <w:r>
        <w:rPr>
          <w:rFonts w:cs="Arial"/>
          <w:spacing w:val="-30"/>
          <w:w w:val="105"/>
        </w:rPr>
        <w:t xml:space="preserve"> </w:t>
      </w:r>
      <w:r>
        <w:rPr>
          <w:rFonts w:cs="Arial"/>
          <w:w w:val="105"/>
        </w:rPr>
        <w:t>Nashville’s</w:t>
      </w:r>
      <w:r>
        <w:rPr>
          <w:rFonts w:cs="Arial"/>
          <w:spacing w:val="-30"/>
          <w:w w:val="105"/>
        </w:rPr>
        <w:t xml:space="preserve"> </w:t>
      </w:r>
      <w:r>
        <w:rPr>
          <w:rFonts w:cs="Arial"/>
          <w:w w:val="105"/>
        </w:rPr>
        <w:t>YP</w:t>
      </w:r>
      <w:r>
        <w:rPr>
          <w:rFonts w:cs="Arial"/>
          <w:spacing w:val="-30"/>
          <w:w w:val="105"/>
        </w:rPr>
        <w:t xml:space="preserve"> </w:t>
      </w:r>
      <w:r>
        <w:rPr>
          <w:rFonts w:cs="Arial"/>
          <w:w w:val="105"/>
        </w:rPr>
        <w:t>demographic.</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314"/>
        <w:rPr>
          <w:rFonts w:cs="Arial"/>
        </w:rPr>
      </w:pPr>
      <w:r>
        <w:t xml:space="preserve">Jubenville is the 2015 recipient of St. </w:t>
      </w:r>
      <w:r>
        <w:rPr>
          <w:spacing w:val="-3"/>
        </w:rPr>
        <w:t xml:space="preserve">Paul’s </w:t>
      </w:r>
      <w:r>
        <w:t xml:space="preserve">Episcopal School (Mobile, AL) Distinguished Alumni Award. This </w:t>
      </w:r>
      <w:r>
        <w:rPr>
          <w:rFonts w:cs="Arial"/>
        </w:rPr>
        <w:t>award recognizes alumni with outstanding accomplishments in his/her professional field and civic leadership to</w:t>
      </w:r>
      <w:r>
        <w:rPr>
          <w:rFonts w:cs="Arial"/>
          <w:spacing w:val="12"/>
        </w:rPr>
        <w:t xml:space="preserve"> </w:t>
      </w:r>
      <w:r>
        <w:rPr>
          <w:rFonts w:cs="Arial"/>
        </w:rPr>
        <w:t>St.</w:t>
      </w:r>
      <w:r>
        <w:rPr>
          <w:rFonts w:cs="Arial"/>
          <w:spacing w:val="12"/>
        </w:rPr>
        <w:t xml:space="preserve"> </w:t>
      </w:r>
      <w:r>
        <w:rPr>
          <w:rFonts w:cs="Arial"/>
          <w:spacing w:val="-3"/>
        </w:rPr>
        <w:t>Paul’s</w:t>
      </w:r>
      <w:r>
        <w:rPr>
          <w:rFonts w:cs="Arial"/>
          <w:spacing w:val="12"/>
        </w:rPr>
        <w:t xml:space="preserve"> </w:t>
      </w:r>
      <w:r>
        <w:rPr>
          <w:rFonts w:cs="Arial"/>
        </w:rPr>
        <w:t>Episcopal</w:t>
      </w:r>
      <w:r>
        <w:rPr>
          <w:rFonts w:cs="Arial"/>
          <w:spacing w:val="12"/>
        </w:rPr>
        <w:t xml:space="preserve"> </w:t>
      </w:r>
      <w:r>
        <w:rPr>
          <w:rFonts w:cs="Arial"/>
        </w:rPr>
        <w:t>School</w:t>
      </w:r>
      <w:r>
        <w:rPr>
          <w:rFonts w:cs="Arial"/>
          <w:spacing w:val="12"/>
        </w:rPr>
        <w:t xml:space="preserve"> </w:t>
      </w:r>
      <w:r>
        <w:rPr>
          <w:rFonts w:cs="Arial"/>
        </w:rPr>
        <w:t>who</w:t>
      </w:r>
      <w:r>
        <w:rPr>
          <w:rFonts w:cs="Arial"/>
          <w:spacing w:val="12"/>
        </w:rPr>
        <w:t xml:space="preserve"> </w:t>
      </w:r>
      <w:r>
        <w:rPr>
          <w:rFonts w:cs="Arial"/>
        </w:rPr>
        <w:t>have</w:t>
      </w:r>
      <w:r>
        <w:rPr>
          <w:rFonts w:cs="Arial"/>
          <w:spacing w:val="12"/>
        </w:rPr>
        <w:t xml:space="preserve"> </w:t>
      </w:r>
      <w:r>
        <w:rPr>
          <w:rFonts w:cs="Arial"/>
        </w:rPr>
        <w:t>won</w:t>
      </w:r>
      <w:r>
        <w:rPr>
          <w:rFonts w:cs="Arial"/>
          <w:spacing w:val="12"/>
        </w:rPr>
        <w:t xml:space="preserve"> </w:t>
      </w:r>
      <w:r>
        <w:rPr>
          <w:rFonts w:cs="Arial"/>
        </w:rPr>
        <w:t>the</w:t>
      </w:r>
      <w:r>
        <w:rPr>
          <w:rFonts w:cs="Arial"/>
          <w:spacing w:val="12"/>
        </w:rPr>
        <w:t xml:space="preserve"> </w:t>
      </w:r>
      <w:r>
        <w:rPr>
          <w:rFonts w:cs="Arial"/>
        </w:rPr>
        <w:t>respect,</w:t>
      </w:r>
      <w:r>
        <w:rPr>
          <w:rFonts w:cs="Arial"/>
          <w:spacing w:val="12"/>
        </w:rPr>
        <w:t xml:space="preserve"> </w:t>
      </w:r>
      <w:r>
        <w:rPr>
          <w:rFonts w:cs="Arial"/>
        </w:rPr>
        <w:t>confidence</w:t>
      </w:r>
      <w:r>
        <w:rPr>
          <w:rFonts w:cs="Arial"/>
          <w:spacing w:val="12"/>
        </w:rPr>
        <w:t xml:space="preserve"> </w:t>
      </w:r>
      <w:r>
        <w:rPr>
          <w:rFonts w:cs="Arial"/>
        </w:rPr>
        <w:t>and</w:t>
      </w:r>
      <w:r>
        <w:rPr>
          <w:rFonts w:cs="Arial"/>
          <w:spacing w:val="12"/>
        </w:rPr>
        <w:t xml:space="preserve"> </w:t>
      </w:r>
      <w:r>
        <w:rPr>
          <w:rFonts w:cs="Arial"/>
        </w:rPr>
        <w:t>affection</w:t>
      </w:r>
      <w:r>
        <w:rPr>
          <w:rFonts w:cs="Arial"/>
          <w:spacing w:val="12"/>
        </w:rPr>
        <w:t xml:space="preserve"> </w:t>
      </w:r>
      <w:r>
        <w:rPr>
          <w:rFonts w:cs="Arial"/>
        </w:rPr>
        <w:t>of</w:t>
      </w:r>
      <w:r>
        <w:rPr>
          <w:rFonts w:cs="Arial"/>
          <w:spacing w:val="12"/>
        </w:rPr>
        <w:t xml:space="preserve"> </w:t>
      </w:r>
      <w:r>
        <w:rPr>
          <w:rFonts w:cs="Arial"/>
        </w:rPr>
        <w:t>the</w:t>
      </w:r>
      <w:r>
        <w:rPr>
          <w:rFonts w:cs="Arial"/>
          <w:spacing w:val="12"/>
        </w:rPr>
        <w:t xml:space="preserve"> </w:t>
      </w:r>
      <w:r>
        <w:rPr>
          <w:rFonts w:cs="Arial"/>
        </w:rPr>
        <w:t>community.</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347"/>
        <w:jc w:val="both"/>
      </w:pPr>
      <w:r>
        <w:t xml:space="preserve">He regularly speaks on his books </w:t>
      </w:r>
      <w:r>
        <w:rPr>
          <w:i/>
        </w:rPr>
        <w:t>Me: How To Sell Who You Are, What You Do &amp; Why You Matter to the World</w:t>
      </w:r>
      <w:r>
        <w:t xml:space="preserve"> and </w:t>
      </w:r>
      <w:r>
        <w:rPr>
          <w:i/>
        </w:rPr>
        <w:t>Zebras &amp; Cheetahs: Look Different and Stay Agile to Survive the Business Jungle,</w:t>
      </w:r>
      <w:r>
        <w:t xml:space="preserve"> published by Wiley and Sons which teaches others how to compete on unique value resulting in getting paid for the value you deliver. During his tenure in higher education, Jubenville has published numerous peer reviewed and professional trade</w:t>
      </w:r>
      <w:r>
        <w:rPr>
          <w:spacing w:val="21"/>
        </w:rPr>
        <w:t xml:space="preserve"> </w:t>
      </w:r>
      <w:r>
        <w:t>articles, book chapters</w:t>
      </w:r>
      <w:r>
        <w:rPr>
          <w:spacing w:val="21"/>
        </w:rPr>
        <w:t xml:space="preserve"> </w:t>
      </w:r>
      <w:r>
        <w:t>and reports and</w:t>
      </w:r>
      <w:r>
        <w:rPr>
          <w:spacing w:val="21"/>
        </w:rPr>
        <w:t xml:space="preserve"> </w:t>
      </w:r>
      <w:r>
        <w:t>founded</w:t>
      </w:r>
      <w:r>
        <w:rPr>
          <w:spacing w:val="21"/>
        </w:rPr>
        <w:t xml:space="preserve"> </w:t>
      </w:r>
      <w:r>
        <w:rPr>
          <w:i/>
        </w:rPr>
        <w:t>The</w:t>
      </w:r>
      <w:r>
        <w:rPr>
          <w:i/>
          <w:spacing w:val="21"/>
        </w:rPr>
        <w:t xml:space="preserve"> </w:t>
      </w:r>
      <w:r>
        <w:rPr>
          <w:i/>
        </w:rPr>
        <w:t>Journal</w:t>
      </w:r>
      <w:r>
        <w:rPr>
          <w:i/>
          <w:spacing w:val="21"/>
        </w:rPr>
        <w:t xml:space="preserve"> </w:t>
      </w:r>
      <w:r>
        <w:rPr>
          <w:i/>
        </w:rPr>
        <w:t>of</w:t>
      </w:r>
      <w:r>
        <w:rPr>
          <w:i/>
          <w:spacing w:val="21"/>
        </w:rPr>
        <w:t xml:space="preserve"> </w:t>
      </w:r>
      <w:r>
        <w:rPr>
          <w:i/>
        </w:rPr>
        <w:t>Applied</w:t>
      </w:r>
      <w:r>
        <w:rPr>
          <w:i/>
          <w:spacing w:val="21"/>
        </w:rPr>
        <w:t xml:space="preserve"> </w:t>
      </w:r>
      <w:r>
        <w:rPr>
          <w:i/>
        </w:rPr>
        <w:t>Sport</w:t>
      </w:r>
      <w:r>
        <w:rPr>
          <w:i/>
          <w:spacing w:val="21"/>
        </w:rPr>
        <w:t xml:space="preserve"> </w:t>
      </w:r>
      <w:r>
        <w:rPr>
          <w:i/>
        </w:rPr>
        <w:t>Management</w:t>
      </w:r>
      <w:r>
        <w:t xml:space="preserve"> published by </w:t>
      </w:r>
      <w:proofErr w:type="spellStart"/>
      <w:r>
        <w:t>Sagamore</w:t>
      </w:r>
      <w:proofErr w:type="spellEnd"/>
      <w:r>
        <w:t xml:space="preserve">.  </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207"/>
      </w:pPr>
      <w:r>
        <w:t xml:space="preserve">Using the Coaching </w:t>
      </w:r>
      <w:proofErr w:type="gramStart"/>
      <w:r>
        <w:t>In</w:t>
      </w:r>
      <w:proofErr w:type="gramEnd"/>
      <w:r>
        <w:t xml:space="preserve"> the Moment Program, Jubenville consults and coaches medium and large companies as well as corporate clients throughout the United States and his insights have been published in the </w:t>
      </w:r>
      <w:r>
        <w:rPr>
          <w:i/>
        </w:rPr>
        <w:t>Washington Times</w:t>
      </w:r>
      <w:r>
        <w:t xml:space="preserve">, </w:t>
      </w:r>
      <w:r>
        <w:rPr>
          <w:i/>
        </w:rPr>
        <w:t>Nashville Business Journal</w:t>
      </w:r>
      <w:r>
        <w:t xml:space="preserve"> and featured in </w:t>
      </w:r>
      <w:r>
        <w:rPr>
          <w:i/>
        </w:rPr>
        <w:t>The Nashville Post</w:t>
      </w:r>
      <w:r>
        <w:t xml:space="preserve">, The Canvas Magazine, </w:t>
      </w:r>
      <w:r>
        <w:rPr>
          <w:i/>
        </w:rPr>
        <w:t>AthleticBusiness.com</w:t>
      </w:r>
      <w:r>
        <w:t xml:space="preserve"> and the </w:t>
      </w:r>
      <w:r>
        <w:rPr>
          <w:i/>
          <w:spacing w:val="-3"/>
        </w:rPr>
        <w:t>Tennessean</w:t>
      </w:r>
      <w:r>
        <w:rPr>
          <w:spacing w:val="-3"/>
        </w:rPr>
        <w:t xml:space="preserve">. </w:t>
      </w:r>
      <w:r>
        <w:t xml:space="preserve">He has been an invited speaker at Florida State University, The University of Alabama, Elon University, The University of South Florida, The University of Southern Mississippi, Vanderbilt University, The Atlanta Falcons and Nashville Predators. </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293"/>
        <w:rPr>
          <w:spacing w:val="-3"/>
        </w:rPr>
      </w:pPr>
      <w:r>
        <w:t xml:space="preserve">Jubenville secured 1,000,000 in private monies and launched The Center for Student Coaching and Success, a high impact student success initiative focused on teaching students how to compete on unique perspective (how they see what they do), unique education (how they know what they do) and unique experience (how they connect with to what they do) in order to add unique value to the people they choose to serve. He serves as the Director of the </w:t>
      </w:r>
      <w:r>
        <w:rPr>
          <w:spacing w:val="-3"/>
        </w:rPr>
        <w:t xml:space="preserve">Center. </w:t>
      </w:r>
    </w:p>
    <w:p w:rsidR="002918C9" w:rsidRDefault="002918C9" w:rsidP="002918C9">
      <w:pPr>
        <w:pStyle w:val="BodyText"/>
        <w:spacing w:line="244" w:lineRule="auto"/>
        <w:ind w:right="293"/>
        <w:rPr>
          <w:spacing w:val="-3"/>
        </w:rPr>
      </w:pPr>
    </w:p>
    <w:p w:rsidR="002918C9" w:rsidRDefault="002918C9" w:rsidP="002918C9">
      <w:pPr>
        <w:pStyle w:val="BodyText"/>
        <w:spacing w:line="244" w:lineRule="auto"/>
        <w:ind w:right="293"/>
      </w:pPr>
      <w:r>
        <w:t xml:space="preserve">Jubenville also serves as lead consultant to Brent Consulting Group, a Brentwood, TN consulting agency specializing in helping people and organizations define an agreed upon reality and agreed upon future.  </w:t>
      </w:r>
      <w:r>
        <w:rPr>
          <w:w w:val="105"/>
        </w:rPr>
        <w:t>He</w:t>
      </w:r>
      <w:r>
        <w:rPr>
          <w:spacing w:val="-19"/>
          <w:w w:val="105"/>
        </w:rPr>
        <w:t xml:space="preserve"> </w:t>
      </w:r>
      <w:r>
        <w:rPr>
          <w:w w:val="105"/>
        </w:rPr>
        <w:t>has</w:t>
      </w:r>
      <w:r>
        <w:rPr>
          <w:spacing w:val="-19"/>
          <w:w w:val="105"/>
        </w:rPr>
        <w:t xml:space="preserve"> </w:t>
      </w:r>
      <w:r>
        <w:rPr>
          <w:w w:val="105"/>
        </w:rPr>
        <w:t>a</w:t>
      </w:r>
      <w:r>
        <w:rPr>
          <w:spacing w:val="-19"/>
          <w:w w:val="105"/>
        </w:rPr>
        <w:t xml:space="preserve"> </w:t>
      </w:r>
      <w:r>
        <w:rPr>
          <w:w w:val="105"/>
        </w:rPr>
        <w:t>keen</w:t>
      </w:r>
      <w:r>
        <w:rPr>
          <w:spacing w:val="-19"/>
          <w:w w:val="105"/>
        </w:rPr>
        <w:t xml:space="preserve"> </w:t>
      </w:r>
      <w:r>
        <w:rPr>
          <w:w w:val="105"/>
        </w:rPr>
        <w:t>way</w:t>
      </w:r>
      <w:r>
        <w:rPr>
          <w:spacing w:val="-19"/>
          <w:w w:val="105"/>
        </w:rPr>
        <w:t xml:space="preserve"> </w:t>
      </w:r>
      <w:r>
        <w:rPr>
          <w:w w:val="105"/>
        </w:rPr>
        <w:t>of</w:t>
      </w:r>
      <w:r>
        <w:rPr>
          <w:spacing w:val="-19"/>
          <w:w w:val="105"/>
        </w:rPr>
        <w:t xml:space="preserve"> </w:t>
      </w:r>
      <w:r>
        <w:rPr>
          <w:w w:val="105"/>
        </w:rPr>
        <w:t>connecting</w:t>
      </w:r>
      <w:r>
        <w:rPr>
          <w:spacing w:val="-19"/>
          <w:w w:val="105"/>
        </w:rPr>
        <w:t xml:space="preserve"> </w:t>
      </w:r>
      <w:r>
        <w:rPr>
          <w:w w:val="105"/>
        </w:rPr>
        <w:t>with</w:t>
      </w:r>
      <w:r>
        <w:rPr>
          <w:spacing w:val="-19"/>
          <w:w w:val="105"/>
        </w:rPr>
        <w:t xml:space="preserve"> </w:t>
      </w:r>
      <w:r>
        <w:rPr>
          <w:w w:val="105"/>
        </w:rPr>
        <w:t>other</w:t>
      </w:r>
      <w:r>
        <w:rPr>
          <w:spacing w:val="-19"/>
          <w:w w:val="105"/>
        </w:rPr>
        <w:t xml:space="preserve"> </w:t>
      </w:r>
      <w:r>
        <w:rPr>
          <w:w w:val="105"/>
        </w:rPr>
        <w:t>outliers,</w:t>
      </w:r>
      <w:r>
        <w:rPr>
          <w:spacing w:val="-19"/>
          <w:w w:val="105"/>
        </w:rPr>
        <w:t xml:space="preserve"> </w:t>
      </w:r>
      <w:r>
        <w:rPr>
          <w:w w:val="105"/>
        </w:rPr>
        <w:t>and</w:t>
      </w:r>
      <w:r>
        <w:rPr>
          <w:spacing w:val="-19"/>
          <w:w w:val="105"/>
        </w:rPr>
        <w:t xml:space="preserve"> </w:t>
      </w:r>
      <w:r>
        <w:rPr>
          <w:w w:val="105"/>
        </w:rPr>
        <w:t>believes</w:t>
      </w:r>
      <w:r>
        <w:rPr>
          <w:spacing w:val="-19"/>
          <w:w w:val="105"/>
        </w:rPr>
        <w:t xml:space="preserve"> </w:t>
      </w:r>
      <w:r>
        <w:rPr>
          <w:w w:val="105"/>
        </w:rPr>
        <w:t>in</w:t>
      </w:r>
      <w:r>
        <w:rPr>
          <w:spacing w:val="-19"/>
          <w:w w:val="105"/>
        </w:rPr>
        <w:t xml:space="preserve"> </w:t>
      </w:r>
      <w:r>
        <w:rPr>
          <w:w w:val="105"/>
        </w:rPr>
        <w:t>unique</w:t>
      </w:r>
      <w:r>
        <w:rPr>
          <w:spacing w:val="-19"/>
          <w:w w:val="105"/>
        </w:rPr>
        <w:t xml:space="preserve"> </w:t>
      </w:r>
      <w:r>
        <w:rPr>
          <w:w w:val="105"/>
        </w:rPr>
        <w:t>value,</w:t>
      </w:r>
      <w:r>
        <w:rPr>
          <w:spacing w:val="-19"/>
          <w:w w:val="105"/>
        </w:rPr>
        <w:t xml:space="preserve"> </w:t>
      </w:r>
      <w:r>
        <w:rPr>
          <w:w w:val="105"/>
        </w:rPr>
        <w:t>coaching</w:t>
      </w:r>
      <w:r>
        <w:rPr>
          <w:spacing w:val="-19"/>
          <w:w w:val="105"/>
        </w:rPr>
        <w:t xml:space="preserve"> </w:t>
      </w:r>
      <w:r>
        <w:rPr>
          <w:w w:val="105"/>
        </w:rPr>
        <w:t>and mindset</w:t>
      </w:r>
      <w:r>
        <w:rPr>
          <w:spacing w:val="-20"/>
          <w:w w:val="105"/>
        </w:rPr>
        <w:t xml:space="preserve"> </w:t>
      </w:r>
      <w:r>
        <w:rPr>
          <w:w w:val="105"/>
        </w:rPr>
        <w:t>above</w:t>
      </w:r>
      <w:r>
        <w:rPr>
          <w:spacing w:val="-20"/>
          <w:w w:val="105"/>
        </w:rPr>
        <w:t xml:space="preserve"> </w:t>
      </w:r>
      <w:r>
        <w:rPr>
          <w:w w:val="105"/>
        </w:rPr>
        <w:t>anything</w:t>
      </w:r>
      <w:r>
        <w:rPr>
          <w:spacing w:val="-20"/>
          <w:w w:val="105"/>
        </w:rPr>
        <w:t xml:space="preserve"> </w:t>
      </w:r>
      <w:r>
        <w:rPr>
          <w:w w:val="105"/>
        </w:rPr>
        <w:t>else.</w:t>
      </w:r>
      <w:r>
        <w:rPr>
          <w:spacing w:val="-20"/>
          <w:w w:val="105"/>
        </w:rPr>
        <w:t xml:space="preserve"> </w:t>
      </w:r>
    </w:p>
    <w:p w:rsidR="002918C9" w:rsidRDefault="002918C9" w:rsidP="002918C9">
      <w:pPr>
        <w:spacing w:before="1"/>
        <w:rPr>
          <w:rFonts w:ascii="Arial" w:eastAsia="Arial" w:hAnsi="Arial" w:cs="Arial"/>
          <w:sz w:val="23"/>
          <w:szCs w:val="23"/>
        </w:rPr>
      </w:pPr>
    </w:p>
    <w:p w:rsidR="002918C9" w:rsidRDefault="002918C9" w:rsidP="002918C9">
      <w:pPr>
        <w:pStyle w:val="BodyText"/>
        <w:spacing w:line="244" w:lineRule="auto"/>
        <w:ind w:right="134"/>
        <w:rPr>
          <w:spacing w:val="-19"/>
          <w:w w:val="105"/>
        </w:rPr>
      </w:pPr>
      <w:r>
        <w:rPr>
          <w:w w:val="105"/>
        </w:rPr>
        <w:t>Jubenville</w:t>
      </w:r>
      <w:r>
        <w:rPr>
          <w:spacing w:val="-19"/>
          <w:w w:val="105"/>
        </w:rPr>
        <w:t xml:space="preserve"> </w:t>
      </w:r>
      <w:r>
        <w:rPr>
          <w:w w:val="105"/>
        </w:rPr>
        <w:t>is</w:t>
      </w:r>
      <w:r>
        <w:rPr>
          <w:spacing w:val="-19"/>
          <w:w w:val="105"/>
        </w:rPr>
        <w:t xml:space="preserve"> </w:t>
      </w:r>
      <w:r>
        <w:rPr>
          <w:w w:val="105"/>
        </w:rPr>
        <w:t>married</w:t>
      </w:r>
      <w:r>
        <w:rPr>
          <w:spacing w:val="-19"/>
          <w:w w:val="105"/>
        </w:rPr>
        <w:t xml:space="preserve"> </w:t>
      </w:r>
      <w:r>
        <w:rPr>
          <w:w w:val="105"/>
        </w:rPr>
        <w:t>to</w:t>
      </w:r>
      <w:r>
        <w:rPr>
          <w:spacing w:val="-19"/>
          <w:w w:val="105"/>
        </w:rPr>
        <w:t xml:space="preserve"> </w:t>
      </w:r>
      <w:r>
        <w:rPr>
          <w:w w:val="105"/>
        </w:rPr>
        <w:t>his</w:t>
      </w:r>
      <w:r>
        <w:rPr>
          <w:spacing w:val="-19"/>
          <w:w w:val="105"/>
        </w:rPr>
        <w:t xml:space="preserve"> </w:t>
      </w:r>
      <w:r>
        <w:rPr>
          <w:w w:val="105"/>
        </w:rPr>
        <w:t>wife,</w:t>
      </w:r>
      <w:r>
        <w:rPr>
          <w:spacing w:val="-19"/>
          <w:w w:val="105"/>
        </w:rPr>
        <w:t xml:space="preserve"> </w:t>
      </w:r>
      <w:r>
        <w:rPr>
          <w:w w:val="105"/>
        </w:rPr>
        <w:t>Katie</w:t>
      </w:r>
      <w:r>
        <w:rPr>
          <w:spacing w:val="-19"/>
          <w:w w:val="105"/>
        </w:rPr>
        <w:t xml:space="preserve"> </w:t>
      </w:r>
      <w:r>
        <w:rPr>
          <w:w w:val="105"/>
        </w:rPr>
        <w:t>and</w:t>
      </w:r>
      <w:r>
        <w:rPr>
          <w:spacing w:val="-19"/>
          <w:w w:val="105"/>
        </w:rPr>
        <w:t xml:space="preserve"> </w:t>
      </w:r>
      <w:r>
        <w:rPr>
          <w:w w:val="105"/>
        </w:rPr>
        <w:t>has</w:t>
      </w:r>
      <w:r>
        <w:rPr>
          <w:spacing w:val="-19"/>
          <w:w w:val="105"/>
        </w:rPr>
        <w:t xml:space="preserve"> </w:t>
      </w:r>
      <w:r>
        <w:rPr>
          <w:w w:val="105"/>
        </w:rPr>
        <w:t>two</w:t>
      </w:r>
      <w:r>
        <w:rPr>
          <w:spacing w:val="-19"/>
          <w:w w:val="105"/>
        </w:rPr>
        <w:t xml:space="preserve"> </w:t>
      </w:r>
      <w:r>
        <w:rPr>
          <w:w w:val="105"/>
        </w:rPr>
        <w:t>children</w:t>
      </w:r>
      <w:r>
        <w:rPr>
          <w:spacing w:val="-19"/>
          <w:w w:val="105"/>
        </w:rPr>
        <w:t xml:space="preserve"> </w:t>
      </w:r>
      <w:r>
        <w:rPr>
          <w:w w:val="105"/>
        </w:rPr>
        <w:t>Jack</w:t>
      </w:r>
      <w:r>
        <w:rPr>
          <w:spacing w:val="-19"/>
          <w:w w:val="105"/>
        </w:rPr>
        <w:t xml:space="preserve"> </w:t>
      </w:r>
      <w:r>
        <w:rPr>
          <w:w w:val="105"/>
        </w:rPr>
        <w:t>and</w:t>
      </w:r>
      <w:r>
        <w:rPr>
          <w:spacing w:val="-19"/>
          <w:w w:val="105"/>
        </w:rPr>
        <w:t xml:space="preserve"> </w:t>
      </w:r>
      <w:r>
        <w:rPr>
          <w:w w:val="105"/>
        </w:rPr>
        <w:t>Mary</w:t>
      </w:r>
      <w:r>
        <w:rPr>
          <w:spacing w:val="-19"/>
          <w:w w:val="105"/>
        </w:rPr>
        <w:t xml:space="preserve"> </w:t>
      </w:r>
      <w:r>
        <w:rPr>
          <w:w w:val="105"/>
        </w:rPr>
        <w:t>Burke.</w:t>
      </w:r>
      <w:r>
        <w:rPr>
          <w:spacing w:val="-19"/>
          <w:w w:val="105"/>
        </w:rPr>
        <w:t xml:space="preserve"> </w:t>
      </w:r>
    </w:p>
    <w:p w:rsidR="002918C9" w:rsidRDefault="002918C9" w:rsidP="002918C9">
      <w:pPr>
        <w:pStyle w:val="BodyText"/>
        <w:spacing w:line="244" w:lineRule="auto"/>
        <w:ind w:right="134"/>
        <w:rPr>
          <w:spacing w:val="-19"/>
          <w:w w:val="105"/>
        </w:rPr>
      </w:pPr>
    </w:p>
    <w:p w:rsidR="00574772" w:rsidRDefault="00574772">
      <w:pPr>
        <w:pStyle w:val="BodyText"/>
        <w:spacing w:line="249" w:lineRule="auto"/>
        <w:ind w:right="134"/>
        <w:rPr>
          <w:rFonts w:cs="Arial"/>
        </w:rPr>
      </w:pPr>
    </w:p>
    <w:sectPr w:rsidR="00574772">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2"/>
    <w:rsid w:val="00191A17"/>
    <w:rsid w:val="002272B1"/>
    <w:rsid w:val="002918C9"/>
    <w:rsid w:val="00386A03"/>
    <w:rsid w:val="00574772"/>
    <w:rsid w:val="00A55480"/>
    <w:rsid w:val="00EE68BF"/>
    <w:rsid w:val="00F26E5B"/>
    <w:rsid w:val="00F5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24E7AA-66BD-43E6-ABB5-8FBAF925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6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8BF"/>
    <w:rPr>
      <w:rFonts w:ascii="Lucida Grande" w:hAnsi="Lucida Grande" w:cs="Lucida Grande"/>
      <w:sz w:val="18"/>
      <w:szCs w:val="18"/>
    </w:rPr>
  </w:style>
  <w:style w:type="character" w:customStyle="1" w:styleId="BodyTextChar">
    <w:name w:val="Body Text Char"/>
    <w:basedOn w:val="DefaultParagraphFont"/>
    <w:link w:val="BodyText"/>
    <w:uiPriority w:val="1"/>
    <w:rsid w:val="002918C9"/>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9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Jubenville</dc:creator>
  <cp:lastModifiedBy>Colby Jubenville</cp:lastModifiedBy>
  <cp:revision>2</cp:revision>
  <dcterms:created xsi:type="dcterms:W3CDTF">2017-05-27T15:19:00Z</dcterms:created>
  <dcterms:modified xsi:type="dcterms:W3CDTF">2017-05-27T15:19:00Z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Adobe InDesign CS6 (Macintosh)</vt:lpwstr>
  </property>
  <property fmtid="{D5CDD505-2E9C-101B-9397-08002B2CF9AE}" pid="4" name="LastSaved">
    <vt:filetime>2016-02-10T00:00:00Z</vt:filetime>
  </property>
</Properties>
</file>