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E6" w:rsidRPr="00245455" w:rsidRDefault="001F47E6" w:rsidP="001F47E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5455">
        <w:rPr>
          <w:rFonts w:ascii="Times New Roman" w:hAnsi="Times New Roman" w:cs="Times New Roman"/>
          <w:b/>
          <w:sz w:val="56"/>
          <w:szCs w:val="56"/>
        </w:rPr>
        <w:t xml:space="preserve">My Next Move Career Search </w:t>
      </w:r>
    </w:p>
    <w:p w:rsidR="001F47E6" w:rsidRPr="00245455" w:rsidRDefault="001F47E6" w:rsidP="001F47E6">
      <w:pPr>
        <w:rPr>
          <w:rFonts w:ascii="Times New Roman" w:hAnsi="Times New Roman" w:cs="Times New Roman"/>
          <w:sz w:val="24"/>
          <w:szCs w:val="24"/>
        </w:rPr>
      </w:pPr>
      <w:r w:rsidRPr="00245455">
        <w:rPr>
          <w:rFonts w:ascii="Times New Roman" w:hAnsi="Times New Roman" w:cs="Times New Roman"/>
          <w:sz w:val="24"/>
          <w:szCs w:val="24"/>
        </w:rPr>
        <w:t xml:space="preserve">Record your O*NET Interest Profiler (RIASEC) results in the boxes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F47E6" w:rsidRPr="00245455" w:rsidTr="00627B00">
        <w:tc>
          <w:tcPr>
            <w:tcW w:w="1798" w:type="dxa"/>
          </w:tcPr>
          <w:p w:rsidR="001F47E6" w:rsidRPr="00245455" w:rsidRDefault="001F47E6" w:rsidP="00627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455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798" w:type="dxa"/>
          </w:tcPr>
          <w:p w:rsidR="001F47E6" w:rsidRPr="00245455" w:rsidRDefault="001F47E6" w:rsidP="00627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455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798" w:type="dxa"/>
          </w:tcPr>
          <w:p w:rsidR="001F47E6" w:rsidRPr="00245455" w:rsidRDefault="001F47E6" w:rsidP="00627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45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98" w:type="dxa"/>
          </w:tcPr>
          <w:p w:rsidR="001F47E6" w:rsidRPr="00245455" w:rsidRDefault="001F47E6" w:rsidP="00627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455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799" w:type="dxa"/>
          </w:tcPr>
          <w:p w:rsidR="001F47E6" w:rsidRPr="00245455" w:rsidRDefault="001F47E6" w:rsidP="00627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455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799" w:type="dxa"/>
          </w:tcPr>
          <w:p w:rsidR="001F47E6" w:rsidRPr="00245455" w:rsidRDefault="001F47E6" w:rsidP="00627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455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1F47E6" w:rsidRPr="00245455" w:rsidTr="00627B00">
        <w:tc>
          <w:tcPr>
            <w:tcW w:w="1798" w:type="dxa"/>
          </w:tcPr>
          <w:p w:rsidR="001F47E6" w:rsidRPr="00245455" w:rsidRDefault="001F47E6" w:rsidP="0062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</w:tcPr>
          <w:p w:rsidR="001F47E6" w:rsidRPr="00245455" w:rsidRDefault="001F47E6" w:rsidP="0062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8" w:type="dxa"/>
          </w:tcPr>
          <w:p w:rsidR="001F47E6" w:rsidRPr="00245455" w:rsidRDefault="001F47E6" w:rsidP="0062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8" w:type="dxa"/>
          </w:tcPr>
          <w:p w:rsidR="001F47E6" w:rsidRPr="00245455" w:rsidRDefault="001F47E6" w:rsidP="0062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9" w:type="dxa"/>
          </w:tcPr>
          <w:p w:rsidR="001F47E6" w:rsidRPr="00245455" w:rsidRDefault="001F47E6" w:rsidP="0062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99" w:type="dxa"/>
          </w:tcPr>
          <w:p w:rsidR="001F47E6" w:rsidRPr="00245455" w:rsidRDefault="001F47E6" w:rsidP="0062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1F47E6" w:rsidRPr="00245455" w:rsidRDefault="001F47E6" w:rsidP="001F47E6">
      <w:pPr>
        <w:jc w:val="center"/>
        <w:rPr>
          <w:rFonts w:ascii="Times New Roman" w:hAnsi="Times New Roman" w:cs="Times New Roman"/>
        </w:rPr>
      </w:pPr>
    </w:p>
    <w:p w:rsidR="001F47E6" w:rsidRPr="001F47E6" w:rsidRDefault="001F47E6" w:rsidP="001F47E6">
      <w:pPr>
        <w:rPr>
          <w:rFonts w:ascii="Times New Roman" w:hAnsi="Times New Roman" w:cs="Times New Roman"/>
          <w:u w:val="single"/>
        </w:rPr>
      </w:pPr>
      <w:r w:rsidRPr="00245455">
        <w:rPr>
          <w:rFonts w:ascii="Times New Roman" w:hAnsi="Times New Roman" w:cs="Times New Roman"/>
          <w:b/>
        </w:rPr>
        <w:t>Career Option:</w:t>
      </w:r>
      <w:r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  <w:u w:val="single"/>
        </w:rPr>
        <w:t>Human Resources Specialists</w:t>
      </w:r>
      <w:r>
        <w:rPr>
          <w:rFonts w:ascii="Times New Roman" w:hAnsi="Times New Roman" w:cs="Times New Roman"/>
        </w:rPr>
        <w:t xml:space="preserve">___      </w:t>
      </w:r>
      <w:r w:rsidRPr="00245455">
        <w:rPr>
          <w:rFonts w:ascii="Times New Roman" w:hAnsi="Times New Roman" w:cs="Times New Roman"/>
          <w:b/>
        </w:rPr>
        <w:t>Also Called: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HR Generalists, HR, Rep, </w:t>
      </w:r>
      <w:proofErr w:type="gramStart"/>
      <w:r>
        <w:rPr>
          <w:rFonts w:ascii="Times New Roman" w:hAnsi="Times New Roman" w:cs="Times New Roman"/>
          <w:u w:val="single"/>
        </w:rPr>
        <w:t>Recruiter</w:t>
      </w:r>
      <w:proofErr w:type="gramEnd"/>
    </w:p>
    <w:p w:rsidR="001F47E6" w:rsidRPr="001F47E6" w:rsidRDefault="001F47E6" w:rsidP="001F47E6">
      <w:pPr>
        <w:rPr>
          <w:rFonts w:ascii="Times New Roman" w:hAnsi="Times New Roman" w:cs="Times New Roman"/>
          <w:u w:val="single"/>
        </w:rPr>
      </w:pPr>
      <w:r w:rsidRPr="00245455">
        <w:rPr>
          <w:rFonts w:ascii="Times New Roman" w:hAnsi="Times New Roman" w:cs="Times New Roman"/>
          <w:b/>
        </w:rPr>
        <w:t>What they do: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Perform activities in the human resource</w:t>
      </w:r>
      <w:r w:rsidR="009729F9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  <w:u w:val="single"/>
        </w:rPr>
        <w:t xml:space="preserve"> area. Employee specialists recruit, screen,</w:t>
      </w:r>
      <w:r w:rsidRPr="009729F9">
        <w:rPr>
          <w:rFonts w:ascii="Times New Roman" w:hAnsi="Times New Roman" w:cs="Times New Roman"/>
        </w:rPr>
        <w:t>_____</w:t>
      </w:r>
    </w:p>
    <w:p w:rsidR="001F47E6" w:rsidRPr="001F47E6" w:rsidRDefault="009729F9" w:rsidP="001F47E6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i</w:t>
      </w:r>
      <w:r w:rsidR="001F47E6">
        <w:rPr>
          <w:rFonts w:ascii="Times New Roman" w:hAnsi="Times New Roman" w:cs="Times New Roman"/>
          <w:u w:val="single"/>
        </w:rPr>
        <w:t>n</w:t>
      </w:r>
      <w:r w:rsidR="0008497C">
        <w:rPr>
          <w:rFonts w:ascii="Times New Roman" w:hAnsi="Times New Roman" w:cs="Times New Roman"/>
          <w:u w:val="single"/>
        </w:rPr>
        <w:t>terview</w:t>
      </w:r>
      <w:proofErr w:type="gramEnd"/>
      <w:r w:rsidR="0008497C">
        <w:rPr>
          <w:rFonts w:ascii="Times New Roman" w:hAnsi="Times New Roman" w:cs="Times New Roman"/>
          <w:u w:val="single"/>
        </w:rPr>
        <w:t>, and place workers. HR s</w:t>
      </w:r>
      <w:r w:rsidR="001F47E6">
        <w:rPr>
          <w:rFonts w:ascii="Times New Roman" w:hAnsi="Times New Roman" w:cs="Times New Roman"/>
          <w:u w:val="single"/>
        </w:rPr>
        <w:t>pecialists also maintain employment records, interpret and explain</w:t>
      </w:r>
      <w:r w:rsidR="001F47E6" w:rsidRPr="009729F9">
        <w:rPr>
          <w:rFonts w:ascii="Times New Roman" w:hAnsi="Times New Roman" w:cs="Times New Roman"/>
        </w:rPr>
        <w:t>___</w:t>
      </w:r>
    </w:p>
    <w:p w:rsidR="001F47E6" w:rsidRPr="001F47E6" w:rsidRDefault="001F47E6" w:rsidP="001F47E6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policies</w:t>
      </w:r>
      <w:proofErr w:type="gramEnd"/>
      <w:r>
        <w:rPr>
          <w:rFonts w:ascii="Times New Roman" w:hAnsi="Times New Roman" w:cs="Times New Roman"/>
          <w:u w:val="single"/>
        </w:rPr>
        <w:t>, laws, standards, or regulations. Process employee paper work.</w:t>
      </w:r>
      <w:r w:rsidRPr="009729F9">
        <w:rPr>
          <w:rFonts w:ascii="Times New Roman" w:hAnsi="Times New Roman" w:cs="Times New Roman"/>
        </w:rPr>
        <w:t>____________________________</w:t>
      </w:r>
    </w:p>
    <w:tbl>
      <w:tblPr>
        <w:tblStyle w:val="TableGrid"/>
        <w:tblW w:w="10724" w:type="dxa"/>
        <w:tblLook w:val="04A0" w:firstRow="1" w:lastRow="0" w:firstColumn="1" w:lastColumn="0" w:noHBand="0" w:noVBand="1"/>
      </w:tblPr>
      <w:tblGrid>
        <w:gridCol w:w="3574"/>
        <w:gridCol w:w="3575"/>
        <w:gridCol w:w="3575"/>
      </w:tblGrid>
      <w:tr w:rsidR="001F47E6" w:rsidRPr="00245455" w:rsidTr="00627B00">
        <w:trPr>
          <w:trHeight w:val="503"/>
        </w:trPr>
        <w:tc>
          <w:tcPr>
            <w:tcW w:w="3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7E6" w:rsidRPr="00245455" w:rsidRDefault="001F47E6" w:rsidP="00627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455">
              <w:rPr>
                <w:rFonts w:ascii="Times New Roman" w:hAnsi="Times New Roman" w:cs="Times New Roman"/>
                <w:b/>
                <w:sz w:val="28"/>
                <w:szCs w:val="28"/>
              </w:rPr>
              <w:t>Knowledge</w:t>
            </w:r>
          </w:p>
        </w:tc>
        <w:tc>
          <w:tcPr>
            <w:tcW w:w="3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7E6" w:rsidRPr="00245455" w:rsidRDefault="001F47E6" w:rsidP="00627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455">
              <w:rPr>
                <w:rFonts w:ascii="Times New Roman" w:hAnsi="Times New Roman" w:cs="Times New Roman"/>
                <w:b/>
                <w:sz w:val="28"/>
                <w:szCs w:val="28"/>
              </w:rPr>
              <w:t>Skills</w:t>
            </w:r>
          </w:p>
        </w:tc>
        <w:tc>
          <w:tcPr>
            <w:tcW w:w="3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7E6" w:rsidRPr="00245455" w:rsidRDefault="001F47E6" w:rsidP="00627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455">
              <w:rPr>
                <w:rFonts w:ascii="Times New Roman" w:hAnsi="Times New Roman" w:cs="Times New Roman"/>
                <w:b/>
                <w:sz w:val="28"/>
                <w:szCs w:val="28"/>
              </w:rPr>
              <w:t>Abilities</w:t>
            </w:r>
          </w:p>
        </w:tc>
      </w:tr>
      <w:tr w:rsidR="001F47E6" w:rsidRPr="00245455" w:rsidTr="00627B00">
        <w:trPr>
          <w:trHeight w:val="3131"/>
        </w:trPr>
        <w:tc>
          <w:tcPr>
            <w:tcW w:w="3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7E6" w:rsidRDefault="001F47E6" w:rsidP="0062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 Services</w:t>
            </w:r>
          </w:p>
          <w:p w:rsidR="001F47E6" w:rsidRDefault="001F47E6" w:rsidP="00627B00">
            <w:pPr>
              <w:rPr>
                <w:rFonts w:ascii="Times New Roman" w:hAnsi="Times New Roman" w:cs="Times New Roman"/>
              </w:rPr>
            </w:pPr>
          </w:p>
          <w:p w:rsidR="001F47E6" w:rsidRDefault="001F47E6" w:rsidP="0062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Resources</w:t>
            </w:r>
          </w:p>
          <w:p w:rsidR="001F47E6" w:rsidRDefault="001F47E6" w:rsidP="00627B00">
            <w:pPr>
              <w:rPr>
                <w:rFonts w:ascii="Times New Roman" w:hAnsi="Times New Roman" w:cs="Times New Roman"/>
              </w:rPr>
            </w:pPr>
          </w:p>
          <w:p w:rsidR="001F47E6" w:rsidRDefault="001F47E6" w:rsidP="0062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Language</w:t>
            </w:r>
          </w:p>
          <w:p w:rsidR="001F47E6" w:rsidRDefault="001F47E6" w:rsidP="00627B00">
            <w:pPr>
              <w:rPr>
                <w:rFonts w:ascii="Times New Roman" w:hAnsi="Times New Roman" w:cs="Times New Roman"/>
              </w:rPr>
            </w:pPr>
          </w:p>
          <w:p w:rsidR="001F47E6" w:rsidRPr="00245455" w:rsidRDefault="001F47E6" w:rsidP="0062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Computers and Electronics</w:t>
            </w:r>
          </w:p>
        </w:tc>
        <w:tc>
          <w:tcPr>
            <w:tcW w:w="3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7E6" w:rsidRDefault="001F47E6" w:rsidP="0062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Listening to others, not interrupting, and asking good questions</w:t>
            </w:r>
          </w:p>
          <w:p w:rsidR="001F47E6" w:rsidRDefault="001F47E6" w:rsidP="00627B00">
            <w:pPr>
              <w:rPr>
                <w:rFonts w:ascii="Times New Roman" w:hAnsi="Times New Roman" w:cs="Times New Roman"/>
              </w:rPr>
            </w:pPr>
          </w:p>
          <w:p w:rsidR="001F47E6" w:rsidRDefault="001F47E6" w:rsidP="0062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 peop</w:t>
            </w:r>
            <w:r w:rsidR="0008497C">
              <w:rPr>
                <w:rFonts w:ascii="Times New Roman" w:hAnsi="Times New Roman" w:cs="Times New Roman"/>
              </w:rPr>
              <w:t>le’s reactions, changing what is</w:t>
            </w:r>
            <w:r>
              <w:rPr>
                <w:rFonts w:ascii="Times New Roman" w:hAnsi="Times New Roman" w:cs="Times New Roman"/>
              </w:rPr>
              <w:t xml:space="preserve"> done based on people’s reactions. </w:t>
            </w:r>
            <w:bookmarkStart w:id="0" w:name="_GoBack"/>
            <w:bookmarkEnd w:id="0"/>
          </w:p>
          <w:p w:rsidR="001F47E6" w:rsidRDefault="001F47E6" w:rsidP="00627B00">
            <w:pPr>
              <w:rPr>
                <w:rFonts w:ascii="Times New Roman" w:hAnsi="Times New Roman" w:cs="Times New Roman"/>
              </w:rPr>
            </w:pPr>
          </w:p>
          <w:p w:rsidR="001F47E6" w:rsidRPr="00245455" w:rsidRDefault="001F47E6" w:rsidP="0062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Problem solving – noticing the problem and figuring out the best way to solve it. </w:t>
            </w:r>
          </w:p>
        </w:tc>
        <w:tc>
          <w:tcPr>
            <w:tcW w:w="3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7E6" w:rsidRDefault="001F47E6" w:rsidP="0062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Verbal communication – speaking clearly and listening to understand</w:t>
            </w:r>
          </w:p>
          <w:p w:rsidR="001F47E6" w:rsidRDefault="001F47E6" w:rsidP="00627B00">
            <w:pPr>
              <w:rPr>
                <w:rFonts w:ascii="Times New Roman" w:hAnsi="Times New Roman" w:cs="Times New Roman"/>
              </w:rPr>
            </w:pPr>
          </w:p>
          <w:p w:rsidR="001F47E6" w:rsidRDefault="001F47E6" w:rsidP="0062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rules to solve problems</w:t>
            </w:r>
          </w:p>
          <w:p w:rsidR="001F47E6" w:rsidRDefault="001F47E6" w:rsidP="00627B00">
            <w:pPr>
              <w:rPr>
                <w:rFonts w:ascii="Times New Roman" w:hAnsi="Times New Roman" w:cs="Times New Roman"/>
              </w:rPr>
            </w:pPr>
          </w:p>
          <w:p w:rsidR="001F47E6" w:rsidRPr="00245455" w:rsidRDefault="001F47E6" w:rsidP="0062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Notice when problems happen</w:t>
            </w:r>
          </w:p>
        </w:tc>
      </w:tr>
    </w:tbl>
    <w:p w:rsidR="001F47E6" w:rsidRPr="00245455" w:rsidRDefault="001F47E6" w:rsidP="001F47E6">
      <w:pPr>
        <w:rPr>
          <w:rFonts w:ascii="Times New Roman" w:hAnsi="Times New Roman" w:cs="Times New Roman"/>
        </w:rPr>
      </w:pPr>
      <w:r w:rsidRPr="002454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8E138" wp14:editId="7CC508F7">
                <wp:simplePos x="0" y="0"/>
                <wp:positionH relativeFrom="column">
                  <wp:posOffset>3505200</wp:posOffset>
                </wp:positionH>
                <wp:positionV relativeFrom="paragraph">
                  <wp:posOffset>158695</wp:posOffset>
                </wp:positionV>
                <wp:extent cx="3335931" cy="17754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931" cy="177546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7E6" w:rsidRPr="00245455" w:rsidRDefault="001F47E6" w:rsidP="001F47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454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  <w:p w:rsidR="001F47E6" w:rsidRPr="001F47E6" w:rsidRDefault="001F47E6" w:rsidP="001F47E6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ADP Workflow, human resource management</w:t>
                            </w:r>
                            <w:r w:rsidRPr="009729F9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1F47E6" w:rsidRPr="001F47E6" w:rsidRDefault="001F47E6" w:rsidP="001F47E6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software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, Microsoft Dynamics, SAP, LinkedIn,</w:t>
                            </w:r>
                            <w:r w:rsidRPr="009729F9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1F47E6" w:rsidRPr="001F47E6" w:rsidRDefault="001F47E6" w:rsidP="001F47E6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Microsoft Access, KRONOS, People Soft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,</w:t>
                            </w:r>
                            <w:r w:rsidRPr="009729F9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proofErr w:type="gramEnd"/>
                            <w:r w:rsidRPr="009729F9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1F47E6" w:rsidRPr="001F47E6" w:rsidRDefault="001F47E6" w:rsidP="001F47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47E6">
                              <w:rPr>
                                <w:rFonts w:ascii="Times New Roman" w:hAnsi="Times New Roman" w:cs="Times New Roman"/>
                              </w:rPr>
                              <w:t>________________________________________</w:t>
                            </w:r>
                          </w:p>
                          <w:p w:rsidR="001F47E6" w:rsidRDefault="001F47E6" w:rsidP="001F4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8E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12.5pt;width:262.65pt;height:1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" filled="f" stroked="f" strokeweight="3pt">
                <v:textbox>
                  <w:txbxContent>
                    <w:p w:rsidR="001F47E6" w:rsidRPr="00245455" w:rsidRDefault="001F47E6" w:rsidP="001F47E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454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Technology</w:t>
                      </w:r>
                    </w:p>
                    <w:p w:rsidR="001F47E6" w:rsidRPr="001F47E6" w:rsidRDefault="001F47E6" w:rsidP="001F47E6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ADP Workflow, human resource management</w:t>
                      </w:r>
                      <w:r w:rsidRPr="009729F9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1F47E6" w:rsidRPr="001F47E6" w:rsidRDefault="001F47E6" w:rsidP="001F47E6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software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, Microsoft Dynamics, SAP, LinkedIn,</w:t>
                      </w:r>
                      <w:r w:rsidRPr="009729F9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1F47E6" w:rsidRPr="001F47E6" w:rsidRDefault="001F47E6" w:rsidP="001F47E6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Microsoft Access, KRONOS, People Soft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,</w:t>
                      </w:r>
                      <w:r w:rsidRPr="009729F9">
                        <w:rPr>
                          <w:rFonts w:ascii="Times New Roman" w:hAnsi="Times New Roman" w:cs="Times New Roman"/>
                        </w:rPr>
                        <w:t>_</w:t>
                      </w:r>
                      <w:proofErr w:type="gramEnd"/>
                      <w:r w:rsidRPr="009729F9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1F47E6" w:rsidRPr="001F47E6" w:rsidRDefault="001F47E6" w:rsidP="001F47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47E6">
                        <w:rPr>
                          <w:rFonts w:ascii="Times New Roman" w:hAnsi="Times New Roman" w:cs="Times New Roman"/>
                        </w:rPr>
                        <w:t>________________________________________</w:t>
                      </w:r>
                    </w:p>
                    <w:p w:rsidR="001F47E6" w:rsidRDefault="001F47E6" w:rsidP="001F47E6"/>
                  </w:txbxContent>
                </v:textbox>
              </v:shape>
            </w:pict>
          </mc:Fallback>
        </mc:AlternateContent>
      </w:r>
      <w:r w:rsidRPr="002454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5F3F4" wp14:editId="4F9C93CF">
                <wp:simplePos x="0" y="0"/>
                <wp:positionH relativeFrom="column">
                  <wp:posOffset>6626</wp:posOffset>
                </wp:positionH>
                <wp:positionV relativeFrom="paragraph">
                  <wp:posOffset>158695</wp:posOffset>
                </wp:positionV>
                <wp:extent cx="3286374" cy="17735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374" cy="177355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7E6" w:rsidRDefault="001F47E6" w:rsidP="001F47E6">
                            <w:pPr>
                              <w:rPr>
                                <w:u w:val="single"/>
                              </w:rPr>
                            </w:pPr>
                            <w:r w:rsidRPr="002454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Personality </w:t>
                            </w:r>
                          </w:p>
                          <w:p w:rsidR="001F47E6" w:rsidRPr="001F47E6" w:rsidRDefault="001F47E6" w:rsidP="001F47E6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F47E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Attention to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detail, Integrity, Cooperation, Concern </w:t>
                            </w:r>
                          </w:p>
                          <w:p w:rsidR="001F47E6" w:rsidRPr="001F47E6" w:rsidRDefault="0008497C" w:rsidP="001F47E6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f</w:t>
                            </w:r>
                            <w:r w:rsidR="001F47E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or</w:t>
                            </w:r>
                            <w:proofErr w:type="gramEnd"/>
                            <w:r w:rsidR="001F47E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others, Dependability, and Independence</w:t>
                            </w:r>
                            <w:r w:rsidR="001F47E6" w:rsidRPr="009729F9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1F47E6" w:rsidRPr="001F47E6" w:rsidRDefault="001F47E6" w:rsidP="001F47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47E6">
                              <w:rPr>
                                <w:rFonts w:ascii="Times New Roman" w:hAnsi="Times New Roman" w:cs="Times New Roman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1F47E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1F47E6" w:rsidRPr="001F47E6" w:rsidRDefault="001F47E6" w:rsidP="001F47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47E6">
                              <w:rPr>
                                <w:rFonts w:ascii="Times New Roman" w:hAnsi="Times New Roman" w:cs="Times New Roman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5F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.5pt;margin-top:12.5pt;width:258.75pt;height:1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" filled="f" stroked="f" strokeweight="3pt">
                <v:textbox>
                  <w:txbxContent>
                    <w:p w:rsidR="001F47E6" w:rsidRDefault="001F47E6" w:rsidP="001F47E6">
                      <w:pPr>
                        <w:rPr>
                          <w:u w:val="single"/>
                        </w:rPr>
                      </w:pPr>
                      <w:r w:rsidRPr="002454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Personality </w:t>
                      </w:r>
                    </w:p>
                    <w:p w:rsidR="001F47E6" w:rsidRPr="001F47E6" w:rsidRDefault="001F47E6" w:rsidP="001F47E6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F47E6">
                        <w:rPr>
                          <w:rFonts w:ascii="Times New Roman" w:hAnsi="Times New Roman" w:cs="Times New Roman"/>
                          <w:u w:val="single"/>
                        </w:rPr>
                        <w:t xml:space="preserve">Attention to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detail, Integrity, Cooperation, Concern </w:t>
                      </w:r>
                    </w:p>
                    <w:p w:rsidR="001F47E6" w:rsidRPr="001F47E6" w:rsidRDefault="0008497C" w:rsidP="001F47E6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f</w:t>
                      </w:r>
                      <w:r w:rsidR="001F47E6">
                        <w:rPr>
                          <w:rFonts w:ascii="Times New Roman" w:hAnsi="Times New Roman" w:cs="Times New Roman"/>
                          <w:u w:val="single"/>
                        </w:rPr>
                        <w:t>or</w:t>
                      </w:r>
                      <w:proofErr w:type="gramEnd"/>
                      <w:r w:rsidR="001F47E6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others, Dependability, and Independence</w:t>
                      </w:r>
                      <w:r w:rsidR="001F47E6" w:rsidRPr="009729F9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1F47E6" w:rsidRPr="001F47E6" w:rsidRDefault="001F47E6" w:rsidP="001F47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47E6">
                        <w:rPr>
                          <w:rFonts w:ascii="Times New Roman" w:hAnsi="Times New Roman" w:cs="Times New Roman"/>
                        </w:rPr>
                        <w:t>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1F47E6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1F47E6" w:rsidRPr="001F47E6" w:rsidRDefault="001F47E6" w:rsidP="001F47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47E6">
                        <w:rPr>
                          <w:rFonts w:ascii="Times New Roman" w:hAnsi="Times New Roman" w:cs="Times New Roman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1F47E6" w:rsidRPr="00245455" w:rsidRDefault="001F47E6" w:rsidP="001F47E6">
      <w:pPr>
        <w:rPr>
          <w:rFonts w:ascii="Times New Roman" w:hAnsi="Times New Roman" w:cs="Times New Roman"/>
        </w:rPr>
      </w:pPr>
      <w:r w:rsidRPr="00245455">
        <w:rPr>
          <w:rFonts w:ascii="Times New Roman" w:hAnsi="Times New Roman" w:cs="Times New Roman"/>
        </w:rPr>
        <w:t xml:space="preserve">  </w:t>
      </w:r>
    </w:p>
    <w:p w:rsidR="001F47E6" w:rsidRPr="00245455" w:rsidRDefault="001F47E6" w:rsidP="001F47E6">
      <w:pPr>
        <w:rPr>
          <w:rFonts w:ascii="Times New Roman" w:hAnsi="Times New Roman" w:cs="Times New Roman"/>
        </w:rPr>
      </w:pPr>
      <w:r w:rsidRPr="002454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F4092" wp14:editId="43BCE8BF">
                <wp:simplePos x="0" y="0"/>
                <wp:positionH relativeFrom="column">
                  <wp:posOffset>6626</wp:posOffset>
                </wp:positionH>
                <wp:positionV relativeFrom="paragraph">
                  <wp:posOffset>1522012</wp:posOffset>
                </wp:positionV>
                <wp:extent cx="3299626" cy="1162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626" cy="116205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7E6" w:rsidRPr="00A661B2" w:rsidRDefault="001F47E6" w:rsidP="001F47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4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61B2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A661B2" w:rsidRPr="00A661B2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Bachelor’s</w:t>
                            </w:r>
                            <w:r w:rsidR="00A661B2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A661B2" w:rsidRPr="00A661B2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Degree</w:t>
                            </w:r>
                            <w:r w:rsidR="00A661B2" w:rsidRPr="009729F9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  <w:p w:rsidR="001F47E6" w:rsidRPr="00A661B2" w:rsidRDefault="001F47E6" w:rsidP="001F47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61B2">
                              <w:rPr>
                                <w:rFonts w:ascii="Times New Roman" w:hAnsi="Times New Roman" w:cs="Times New Roman"/>
                              </w:rPr>
                              <w:t>________________________________________</w:t>
                            </w:r>
                          </w:p>
                          <w:p w:rsidR="001F47E6" w:rsidRPr="00A661B2" w:rsidRDefault="001F47E6" w:rsidP="001F47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61B2">
                              <w:rPr>
                                <w:rFonts w:ascii="Times New Roman" w:hAnsi="Times New Roman" w:cs="Times New Roman"/>
                              </w:rPr>
                              <w:t>________________________________________</w:t>
                            </w:r>
                          </w:p>
                          <w:p w:rsidR="001F47E6" w:rsidRDefault="001F47E6" w:rsidP="001F4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F4092" id="Text Box 3" o:spid="_x0000_s1028" type="#_x0000_t202" style="position:absolute;margin-left:.5pt;margin-top:119.85pt;width:259.8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" filled="f" stroked="f" strokeweight="3pt">
                <v:textbox>
                  <w:txbxContent>
                    <w:p w:rsidR="001F47E6" w:rsidRPr="00A661B2" w:rsidRDefault="001F47E6" w:rsidP="001F47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54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Education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661B2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A661B2" w:rsidRPr="00A661B2">
                        <w:rPr>
                          <w:rFonts w:ascii="Times New Roman" w:hAnsi="Times New Roman" w:cs="Times New Roman"/>
                          <w:u w:val="single"/>
                        </w:rPr>
                        <w:t>Bachelor’s</w:t>
                      </w:r>
                      <w:r w:rsidR="00A661B2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A661B2" w:rsidRPr="00A661B2">
                        <w:rPr>
                          <w:rFonts w:ascii="Times New Roman" w:hAnsi="Times New Roman" w:cs="Times New Roman"/>
                          <w:u w:val="single"/>
                        </w:rPr>
                        <w:t>Degree</w:t>
                      </w:r>
                      <w:r w:rsidR="00A661B2" w:rsidRPr="009729F9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  <w:p w:rsidR="001F47E6" w:rsidRPr="00A661B2" w:rsidRDefault="001F47E6" w:rsidP="001F47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61B2">
                        <w:rPr>
                          <w:rFonts w:ascii="Times New Roman" w:hAnsi="Times New Roman" w:cs="Times New Roman"/>
                        </w:rPr>
                        <w:t>________________________________________</w:t>
                      </w:r>
                    </w:p>
                    <w:p w:rsidR="001F47E6" w:rsidRPr="00A661B2" w:rsidRDefault="001F47E6" w:rsidP="001F47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61B2">
                        <w:rPr>
                          <w:rFonts w:ascii="Times New Roman" w:hAnsi="Times New Roman" w:cs="Times New Roman"/>
                        </w:rPr>
                        <w:t>________________________________________</w:t>
                      </w:r>
                    </w:p>
                    <w:p w:rsidR="001F47E6" w:rsidRDefault="001F47E6" w:rsidP="001F47E6"/>
                  </w:txbxContent>
                </v:textbox>
              </v:shape>
            </w:pict>
          </mc:Fallback>
        </mc:AlternateContent>
      </w:r>
      <w:r w:rsidRPr="002454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9BAB5" wp14:editId="5EBC8AFE">
                <wp:simplePos x="0" y="0"/>
                <wp:positionH relativeFrom="column">
                  <wp:posOffset>3505200</wp:posOffset>
                </wp:positionH>
                <wp:positionV relativeFrom="paragraph">
                  <wp:posOffset>1522012</wp:posOffset>
                </wp:positionV>
                <wp:extent cx="3335655" cy="11607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55" cy="116078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7E6" w:rsidRDefault="001F47E6" w:rsidP="001F47E6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454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Job Outlook/Salary</w:t>
                            </w:r>
                            <w:r>
                              <w:t xml:space="preserve"> </w:t>
                            </w:r>
                          </w:p>
                          <w:p w:rsidR="00A661B2" w:rsidRPr="00A661B2" w:rsidRDefault="00A661B2" w:rsidP="001F47E6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$58,350 per year, on average</w:t>
                            </w:r>
                            <w:r w:rsidRPr="009729F9"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  <w:p w:rsidR="001F47E6" w:rsidRPr="00A661B2" w:rsidRDefault="00A661B2" w:rsidP="001F47E6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Job Outlook – Bright</w:t>
                            </w:r>
                            <w:r w:rsidRPr="009729F9"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1F47E6" w:rsidRPr="00A661B2" w:rsidRDefault="001F47E6" w:rsidP="001F47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61B2">
                              <w:rPr>
                                <w:rFonts w:ascii="Times New Roman" w:hAnsi="Times New Roman" w:cs="Times New Roman"/>
                              </w:rPr>
                              <w:t>________________________________________</w:t>
                            </w:r>
                          </w:p>
                          <w:p w:rsidR="001F47E6" w:rsidRDefault="001F47E6" w:rsidP="001F4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BAB5" id="Text Box 4" o:spid="_x0000_s1029" type="#_x0000_t202" style="position:absolute;margin-left:276pt;margin-top:119.85pt;width:262.65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" filled="f" stroked="f" strokeweight="3pt">
                <v:textbox>
                  <w:txbxContent>
                    <w:p w:rsidR="001F47E6" w:rsidRDefault="001F47E6" w:rsidP="001F47E6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454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Job Outlook/Salary</w:t>
                      </w:r>
                      <w:r>
                        <w:t xml:space="preserve"> </w:t>
                      </w:r>
                    </w:p>
                    <w:p w:rsidR="00A661B2" w:rsidRPr="00A661B2" w:rsidRDefault="00A661B2" w:rsidP="001F47E6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$58,350 per year, on average</w:t>
                      </w:r>
                      <w:r w:rsidRPr="009729F9"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  <w:p w:rsidR="001F47E6" w:rsidRPr="00A661B2" w:rsidRDefault="00A661B2" w:rsidP="001F47E6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Job Outlook – Bright</w:t>
                      </w:r>
                      <w:r w:rsidRPr="009729F9"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1F47E6" w:rsidRPr="00A661B2" w:rsidRDefault="001F47E6" w:rsidP="001F47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61B2">
                        <w:rPr>
                          <w:rFonts w:ascii="Times New Roman" w:hAnsi="Times New Roman" w:cs="Times New Roman"/>
                        </w:rPr>
                        <w:t>________________________________________</w:t>
                      </w:r>
                    </w:p>
                    <w:p w:rsidR="001F47E6" w:rsidRDefault="001F47E6" w:rsidP="001F47E6"/>
                  </w:txbxContent>
                </v:textbox>
              </v:shape>
            </w:pict>
          </mc:Fallback>
        </mc:AlternateContent>
      </w:r>
    </w:p>
    <w:p w:rsidR="001F47E6" w:rsidRDefault="001F47E6" w:rsidP="001F47E6">
      <w:pPr>
        <w:rPr>
          <w:rFonts w:ascii="Times New Roman" w:hAnsi="Times New Roman" w:cs="Times New Roman"/>
        </w:rPr>
      </w:pPr>
    </w:p>
    <w:p w:rsidR="000D209A" w:rsidRPr="001F47E6" w:rsidRDefault="00A661B2">
      <w:pPr>
        <w:rPr>
          <w:rFonts w:ascii="Times New Roman" w:hAnsi="Times New Roman" w:cs="Times New Roman"/>
        </w:rPr>
      </w:pPr>
      <w:r w:rsidRPr="002454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D18EE" wp14:editId="17221018">
                <wp:simplePos x="0" y="0"/>
                <wp:positionH relativeFrom="column">
                  <wp:posOffset>-47625</wp:posOffset>
                </wp:positionH>
                <wp:positionV relativeFrom="paragraph">
                  <wp:posOffset>2473325</wp:posOffset>
                </wp:positionV>
                <wp:extent cx="6834505" cy="6489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64897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7E6" w:rsidRPr="00A661B2" w:rsidRDefault="001F47E6" w:rsidP="001F47E6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454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Similar Careers</w:t>
                            </w:r>
                            <w:r>
                              <w:t xml:space="preserve"> </w:t>
                            </w:r>
                            <w:r w:rsidR="00A661B2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Eligibility Interviewers, Insurance Sales Agents, Loan Counselors, Human Resources Assistant</w:t>
                            </w:r>
                          </w:p>
                          <w:p w:rsidR="001F47E6" w:rsidRDefault="001F47E6" w:rsidP="001F47E6">
                            <w: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D18EE" id="Text Box 5" o:spid="_x0000_s1030" type="#_x0000_t202" style="position:absolute;margin-left:-3.75pt;margin-top:194.75pt;width:538.15pt;height:51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" filled="f" stroked="f" strokeweight="3pt">
                <v:textbox>
                  <w:txbxContent>
                    <w:p w:rsidR="001F47E6" w:rsidRPr="00A661B2" w:rsidRDefault="001F47E6" w:rsidP="001F47E6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454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Similar Careers</w:t>
                      </w:r>
                      <w:r>
                        <w:t xml:space="preserve"> </w:t>
                      </w:r>
                      <w:r w:rsidR="00A661B2">
                        <w:rPr>
                          <w:rFonts w:ascii="Times New Roman" w:hAnsi="Times New Roman" w:cs="Times New Roman"/>
                          <w:u w:val="single"/>
                        </w:rPr>
                        <w:t>Eligibility Interviewers, Insurance Sales Agents, Loan Counselors, Human Resources Assistant</w:t>
                      </w:r>
                    </w:p>
                    <w:p w:rsidR="001F47E6" w:rsidRDefault="001F47E6" w:rsidP="001F47E6">
                      <w:r>
                        <w:t>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209A" w:rsidRPr="001F47E6" w:rsidSect="00A661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B2" w:rsidRDefault="00A661B2" w:rsidP="00A661B2">
      <w:pPr>
        <w:spacing w:after="0" w:line="240" w:lineRule="auto"/>
      </w:pPr>
      <w:r>
        <w:separator/>
      </w:r>
    </w:p>
  </w:endnote>
  <w:endnote w:type="continuationSeparator" w:id="0">
    <w:p w:rsidR="00A661B2" w:rsidRDefault="00A661B2" w:rsidP="00A6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B2" w:rsidRDefault="00A66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B2" w:rsidRDefault="00A66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B2" w:rsidRDefault="00A66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B2" w:rsidRDefault="00A661B2" w:rsidP="00A661B2">
      <w:pPr>
        <w:spacing w:after="0" w:line="240" w:lineRule="auto"/>
      </w:pPr>
      <w:r>
        <w:separator/>
      </w:r>
    </w:p>
  </w:footnote>
  <w:footnote w:type="continuationSeparator" w:id="0">
    <w:p w:rsidR="00A661B2" w:rsidRDefault="00A661B2" w:rsidP="00A6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B2" w:rsidRDefault="00A66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217995"/>
      <w:docPartObj>
        <w:docPartGallery w:val="Watermarks"/>
        <w:docPartUnique/>
      </w:docPartObj>
    </w:sdtPr>
    <w:sdtEndPr/>
    <w:sdtContent>
      <w:p w:rsidR="00A661B2" w:rsidRDefault="0008497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B2" w:rsidRDefault="00A66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E6"/>
    <w:rsid w:val="0008497C"/>
    <w:rsid w:val="000D209A"/>
    <w:rsid w:val="001F47E6"/>
    <w:rsid w:val="009729F9"/>
    <w:rsid w:val="00A6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51CC0C-8318-4BBB-A578-09A23E25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B2"/>
  </w:style>
  <w:style w:type="paragraph" w:styleId="Footer">
    <w:name w:val="footer"/>
    <w:basedOn w:val="Normal"/>
    <w:link w:val="FooterChar"/>
    <w:uiPriority w:val="99"/>
    <w:unhideWhenUsed/>
    <w:rsid w:val="00A6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L. Johnson</dc:creator>
  <cp:keywords/>
  <dc:description/>
  <cp:lastModifiedBy>Julia L. Johnson</cp:lastModifiedBy>
  <cp:revision>3</cp:revision>
  <dcterms:created xsi:type="dcterms:W3CDTF">2017-01-12T18:16:00Z</dcterms:created>
  <dcterms:modified xsi:type="dcterms:W3CDTF">2017-02-24T21:40:00Z</dcterms:modified>
</cp:coreProperties>
</file>