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1630"/>
        <w:gridCol w:w="2461"/>
        <w:gridCol w:w="1980"/>
        <w:gridCol w:w="1795"/>
      </w:tblGrid>
      <w:tr w:rsidR="00C84B48" w:rsidRPr="003D7ACE" w14:paraId="35AF5868" w14:textId="77777777" w:rsidTr="007730E6">
        <w:trPr>
          <w:cantSplit/>
          <w:trHeight w:val="900"/>
          <w:tblHeader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123270A1" w14:textId="77777777" w:rsidR="003D7ACE" w:rsidRPr="003D7ACE" w:rsidRDefault="003D7ACE" w:rsidP="00C8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7ACE">
              <w:rPr>
                <w:rFonts w:ascii="Calibri" w:eastAsia="Times New Roman" w:hAnsi="Calibri" w:cs="Calibri"/>
                <w:b/>
                <w:bCs/>
              </w:rPr>
              <w:t>Record Type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34178B15" w14:textId="6FC75DC5" w:rsidR="003D7ACE" w:rsidRPr="003D7ACE" w:rsidRDefault="003D7ACE" w:rsidP="00C8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7ACE">
              <w:rPr>
                <w:rFonts w:ascii="Calibri" w:eastAsia="Times New Roman" w:hAnsi="Calibri" w:cs="Calibri"/>
                <w:b/>
                <w:bCs/>
              </w:rPr>
              <w:t>Classification #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613DB915" w14:textId="59A4F231" w:rsidR="00C84B48" w:rsidRDefault="003D7ACE" w:rsidP="00C8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7ACE">
              <w:rPr>
                <w:rFonts w:ascii="Calibri" w:eastAsia="Times New Roman" w:hAnsi="Calibri" w:cs="Calibri"/>
                <w:b/>
                <w:bCs/>
              </w:rPr>
              <w:t>Cut Off Event</w:t>
            </w:r>
          </w:p>
          <w:p w14:paraId="063F801F" w14:textId="5AE6BF17" w:rsidR="003D7ACE" w:rsidRPr="003D7ACE" w:rsidRDefault="003D7ACE" w:rsidP="00C8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7ACE">
              <w:rPr>
                <w:rFonts w:ascii="Calibri" w:eastAsia="Times New Roman" w:hAnsi="Calibri" w:cs="Calibri"/>
                <w:b/>
                <w:bCs/>
              </w:rPr>
              <w:t>(Retention Period begins)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26CC7B76" w14:textId="27EC2B9A" w:rsidR="00C84B48" w:rsidRDefault="003D7ACE" w:rsidP="00C8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7ACE">
              <w:rPr>
                <w:rFonts w:ascii="Calibri" w:eastAsia="Times New Roman" w:hAnsi="Calibri" w:cs="Calibri"/>
                <w:b/>
                <w:bCs/>
              </w:rPr>
              <w:t>Retention Period</w:t>
            </w:r>
          </w:p>
          <w:p w14:paraId="4D22D06C" w14:textId="1736A7B5" w:rsidR="003D7ACE" w:rsidRPr="003D7ACE" w:rsidRDefault="003D7ACE" w:rsidP="00C8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7ACE">
              <w:rPr>
                <w:rFonts w:ascii="Calibri" w:eastAsia="Times New Roman" w:hAnsi="Calibri" w:cs="Calibri"/>
                <w:b/>
                <w:bCs/>
              </w:rPr>
              <w:t>(</w:t>
            </w:r>
            <w:proofErr w:type="gramStart"/>
            <w:r w:rsidRPr="003D7ACE">
              <w:rPr>
                <w:rFonts w:ascii="Calibri" w:eastAsia="Times New Roman" w:hAnsi="Calibri" w:cs="Calibri"/>
                <w:b/>
                <w:bCs/>
              </w:rPr>
              <w:t>in</w:t>
            </w:r>
            <w:proofErr w:type="gramEnd"/>
            <w:r w:rsidRPr="003D7ACE">
              <w:rPr>
                <w:rFonts w:ascii="Calibri" w:eastAsia="Times New Roman" w:hAnsi="Calibri" w:cs="Calibri"/>
                <w:b/>
                <w:bCs/>
              </w:rPr>
              <w:t xml:space="preserve"> years unless otherwise noted)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05049350" w14:textId="4E653A17" w:rsidR="00C84B48" w:rsidRDefault="003D7ACE" w:rsidP="00C8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7ACE">
              <w:rPr>
                <w:rFonts w:ascii="Calibri" w:eastAsia="Times New Roman" w:hAnsi="Calibri" w:cs="Calibri"/>
                <w:b/>
                <w:bCs/>
              </w:rPr>
              <w:t>End Action</w:t>
            </w:r>
          </w:p>
          <w:p w14:paraId="4BA28AB0" w14:textId="04700CBA" w:rsidR="003D7ACE" w:rsidRPr="003D7ACE" w:rsidRDefault="00C84B48" w:rsidP="00C8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(After</w:t>
            </w:r>
            <w:r w:rsidR="003D7ACE" w:rsidRPr="003D7ACE">
              <w:rPr>
                <w:rFonts w:ascii="Calibri" w:eastAsia="Times New Roman" w:hAnsi="Calibri" w:cs="Calibri"/>
                <w:b/>
                <w:bCs/>
              </w:rPr>
              <w:t xml:space="preserve"> Retention Period Expires)</w:t>
            </w:r>
          </w:p>
        </w:tc>
      </w:tr>
      <w:tr w:rsidR="00C84B48" w:rsidRPr="003D7ACE" w14:paraId="7288519E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2DF58C9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College/University Boards, Commissions, and President Documents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D5DEA0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SW-U01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6E8655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C8571A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6652D5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Permanent**</w:t>
            </w:r>
          </w:p>
        </w:tc>
      </w:tr>
      <w:tr w:rsidR="00C84B48" w:rsidRPr="003D7ACE" w14:paraId="56D47B83" w14:textId="77777777" w:rsidTr="007730E6">
        <w:trPr>
          <w:cantSplit/>
          <w:trHeight w:val="5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A7B5A" w14:textId="77777777" w:rsid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 xml:space="preserve">Student Education Records:               </w:t>
            </w:r>
          </w:p>
          <w:p w14:paraId="72B00864" w14:textId="4935CB6A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• Academic records (including Narrative evaluations and competency assessments)</w:t>
            </w:r>
            <w:r w:rsidRPr="003D7ACE">
              <w:rPr>
                <w:rFonts w:ascii="Calibri" w:eastAsia="Times New Roman" w:hAnsi="Calibri" w:cs="Calibri"/>
                <w:color w:val="000000"/>
              </w:rPr>
              <w:br/>
              <w:t>• Change of grade records</w:t>
            </w:r>
            <w:r w:rsidRPr="003D7ACE">
              <w:rPr>
                <w:rFonts w:ascii="Calibri" w:eastAsia="Times New Roman" w:hAnsi="Calibri" w:cs="Calibri"/>
                <w:color w:val="000000"/>
              </w:rPr>
              <w:br/>
              <w:t>• Financial aid transcripts</w:t>
            </w:r>
            <w:r w:rsidRPr="003D7ACE">
              <w:rPr>
                <w:rFonts w:ascii="Calibri" w:eastAsia="Times New Roman" w:hAnsi="Calibri" w:cs="Calibri"/>
                <w:color w:val="000000"/>
              </w:rPr>
              <w:br/>
              <w:t>• Class lists (original grade sheets or cards)</w:t>
            </w:r>
            <w:r w:rsidRPr="003D7ACE">
              <w:rPr>
                <w:rFonts w:ascii="Calibri" w:eastAsia="Times New Roman" w:hAnsi="Calibri" w:cs="Calibri"/>
                <w:color w:val="000000"/>
              </w:rPr>
              <w:br/>
              <w:t>• Graduation lists</w:t>
            </w:r>
            <w:r w:rsidR="002654FE">
              <w:rPr>
                <w:rFonts w:ascii="Calibri" w:eastAsia="Times New Roman" w:hAnsi="Calibri" w:cs="Calibri"/>
                <w:color w:val="000000"/>
              </w:rPr>
              <w:br/>
            </w:r>
            <w:r w:rsidR="002654FE" w:rsidRPr="003D7ACE">
              <w:rPr>
                <w:rFonts w:ascii="Calibri" w:eastAsia="Times New Roman" w:hAnsi="Calibri" w:cs="Calibri"/>
                <w:color w:val="000000"/>
              </w:rPr>
              <w:t xml:space="preserve">• </w:t>
            </w:r>
            <w:r w:rsidR="002654FE">
              <w:rPr>
                <w:rFonts w:ascii="Calibri" w:eastAsia="Times New Roman" w:hAnsi="Calibri" w:cs="Calibri"/>
                <w:color w:val="000000"/>
              </w:rPr>
              <w:t>Transcripts</w:t>
            </w:r>
            <w:r w:rsidRPr="003D7ACE">
              <w:rPr>
                <w:rFonts w:ascii="Calibri" w:eastAsia="Times New Roman" w:hAnsi="Calibri" w:cs="Calibri"/>
                <w:color w:val="000000"/>
              </w:rPr>
              <w:br/>
              <w:t>• Permanent student cards</w:t>
            </w:r>
            <w:r w:rsidRPr="003D7ACE">
              <w:rPr>
                <w:rFonts w:ascii="Calibri" w:eastAsia="Times New Roman" w:hAnsi="Calibri" w:cs="Calibri"/>
                <w:color w:val="000000"/>
              </w:rPr>
              <w:br/>
              <w:t>• Statistical data (enrollment, grades, race/ethnicity, degree)</w:t>
            </w:r>
            <w:r w:rsidRPr="003D7ACE">
              <w:rPr>
                <w:rFonts w:ascii="Calibri" w:eastAsia="Times New Roman" w:hAnsi="Calibri" w:cs="Calibri"/>
                <w:color w:val="000000"/>
              </w:rPr>
              <w:br/>
              <w:t xml:space="preserve">• Commencement programming (1 </w:t>
            </w:r>
            <w:proofErr w:type="gramStart"/>
            <w:r w:rsidRPr="003D7ACE">
              <w:rPr>
                <w:rFonts w:ascii="Calibri" w:eastAsia="Times New Roman" w:hAnsi="Calibri" w:cs="Calibri"/>
                <w:color w:val="000000"/>
              </w:rPr>
              <w:t xml:space="preserve">copy)   </w:t>
            </w:r>
            <w:proofErr w:type="gramEnd"/>
            <w:r w:rsidRPr="003D7ACE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• Student disciplinary files resulting in expulsion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3ED70B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SW-U02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CC9E6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Academic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E6CF35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A7F7A6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 xml:space="preserve">Permanent**                  </w:t>
            </w:r>
          </w:p>
        </w:tc>
      </w:tr>
      <w:tr w:rsidR="00C84B48" w:rsidRPr="003D7ACE" w14:paraId="7BDD55FC" w14:textId="77777777" w:rsidTr="007730E6">
        <w:trPr>
          <w:cantSplit/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093331F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Alumni Development Files/Donor Gifts and Contributions/Endowment and Living Trust Agreements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A1D00A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SW-U03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5AE0E8E" w14:textId="60C76E79" w:rsidR="003D7ACE" w:rsidRPr="003D7ACE" w:rsidRDefault="002654F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>
              <w:rPr>
                <w:rFonts w:ascii="Calibri" w:eastAsia="Times New Roman" w:hAnsi="Calibri" w:cs="Calibri"/>
                <w:color w:val="3F3F3F"/>
              </w:rPr>
              <w:t>Fiscal</w:t>
            </w:r>
            <w:r w:rsidR="003D7ACE" w:rsidRPr="003D7ACE">
              <w:rPr>
                <w:rFonts w:ascii="Calibri" w:eastAsia="Times New Roman" w:hAnsi="Calibri" w:cs="Calibri"/>
                <w:color w:val="3F3F3F"/>
              </w:rPr>
              <w:t xml:space="preserve">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1715745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42DCB4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Permanent**</w:t>
            </w:r>
          </w:p>
        </w:tc>
      </w:tr>
      <w:tr w:rsidR="00C84B48" w:rsidRPr="003D7ACE" w14:paraId="310E3FA0" w14:textId="77777777" w:rsidTr="007730E6">
        <w:trPr>
          <w:cantSplit/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9EE7" w14:textId="157D744B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 xml:space="preserve">Student National Collegiate Athletic Association (NCAA), Patient, and Academic </w:t>
            </w:r>
            <w:r w:rsidR="006A7790">
              <w:rPr>
                <w:rFonts w:ascii="Calibri" w:eastAsia="Times New Roman" w:hAnsi="Calibri" w:cs="Calibri"/>
                <w:color w:val="000000"/>
              </w:rPr>
              <w:t xml:space="preserve">Second Opportunity </w:t>
            </w:r>
            <w:r w:rsidRPr="003D7ACE">
              <w:rPr>
                <w:rFonts w:ascii="Calibri" w:eastAsia="Times New Roman" w:hAnsi="Calibri" w:cs="Calibri"/>
                <w:color w:val="000000"/>
              </w:rPr>
              <w:t xml:space="preserve">Records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F596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SW-U04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441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One year after student no longer attends institution.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4D4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2AC3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7714DBE5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AABAD3B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Trademark, Copyright, Patient Records, Printed Materials, and Publications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7215B3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SW-U05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5B5425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5BE08A6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65E9F60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Permanent**</w:t>
            </w:r>
          </w:p>
        </w:tc>
      </w:tr>
      <w:tr w:rsidR="00C84B48" w:rsidRPr="003D7ACE" w14:paraId="3D45377D" w14:textId="77777777" w:rsidTr="007730E6">
        <w:trPr>
          <w:cantSplit/>
          <w:trHeight w:val="3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DEF8" w14:textId="5BBA8176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lastRenderedPageBreak/>
              <w:t>Student Information Records (Records that are not protected as part of the educational record</w:t>
            </w:r>
            <w:r w:rsidR="006A7790">
              <w:rPr>
                <w:rFonts w:ascii="Calibri" w:eastAsia="Times New Roman" w:hAnsi="Calibri" w:cs="Calibri"/>
                <w:color w:val="000000"/>
              </w:rPr>
              <w:t xml:space="preserve"> under RDA SW-U02. These records include, but are not limited to, individual office or department files, graduation authorizations, accepted applications for admission or readmission, credit by exam forms, placement records, student ledger cards/registration system receipts, tuition and fee charges, and athletic department files)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B6D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SW-U06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715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Academic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719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920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69B47465" w14:textId="77777777" w:rsidTr="007730E6">
        <w:trPr>
          <w:cantSplit/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36E968C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College/University Research Records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4922E0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SW-U07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6FDCDF0" w14:textId="2A96E3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 xml:space="preserve">Completion, </w:t>
            </w:r>
            <w:r w:rsidR="006A7790" w:rsidRPr="003D7ACE">
              <w:rPr>
                <w:rFonts w:ascii="Calibri" w:eastAsia="Times New Roman" w:hAnsi="Calibri" w:cs="Calibri"/>
                <w:color w:val="3F3F3F"/>
              </w:rPr>
              <w:t>termination,</w:t>
            </w:r>
            <w:r w:rsidRPr="003D7ACE">
              <w:rPr>
                <w:rFonts w:ascii="Calibri" w:eastAsia="Times New Roman" w:hAnsi="Calibri" w:cs="Calibri"/>
                <w:color w:val="3F3F3F"/>
              </w:rPr>
              <w:t xml:space="preserve"> or suspension of research project.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1D25DE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E687DF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 xml:space="preserve">Destroy </w:t>
            </w:r>
          </w:p>
        </w:tc>
      </w:tr>
      <w:tr w:rsidR="00C84B48" w:rsidRPr="003D7ACE" w14:paraId="2F5A1B41" w14:textId="77777777" w:rsidTr="007730E6">
        <w:trPr>
          <w:cantSplit/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2B78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University Real Property Files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803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E3B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Upon acquisition of property, termination of lease, completion of contract, or capital agreement.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DBD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699B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Permanent**</w:t>
            </w:r>
          </w:p>
        </w:tc>
      </w:tr>
      <w:tr w:rsidR="00C84B48" w:rsidRPr="003D7ACE" w14:paraId="3D77FF54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ED44C14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University Personnel Records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1776F56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DF7086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Separation of Employee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90B947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C4C7D8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05612E84" w14:textId="77777777" w:rsidTr="007730E6">
        <w:trPr>
          <w:cantSplit/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1335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Student Admissions Applications - Denied, Cancelled, Admitted Non-Enrolled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9BF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1A8B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End of Application Term or any appeal process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13F8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0A4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4BBA9E3A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C423BB1" w14:textId="77492EFB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 xml:space="preserve">Applications for </w:t>
            </w:r>
            <w:r w:rsidR="006A7790">
              <w:rPr>
                <w:rFonts w:ascii="Calibri" w:eastAsia="Times New Roman" w:hAnsi="Calibri" w:cs="Calibri"/>
                <w:color w:val="000000"/>
              </w:rPr>
              <w:t>Student Aid</w:t>
            </w:r>
            <w:r w:rsidRPr="003D7ACE">
              <w:rPr>
                <w:rFonts w:ascii="Calibri" w:eastAsia="Times New Roman" w:hAnsi="Calibri" w:cs="Calibri"/>
                <w:color w:val="000000"/>
              </w:rPr>
              <w:t xml:space="preserve"> - Not Selected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3F8E8EB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SW-U11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F0C3D56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End of the award period or any appeal process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399EE66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35B96F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448AD331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E884" w14:textId="4A7E1C6A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 xml:space="preserve">Applications for </w:t>
            </w:r>
            <w:r w:rsidR="007235E0">
              <w:rPr>
                <w:rFonts w:ascii="Calibri" w:eastAsia="Times New Roman" w:hAnsi="Calibri" w:cs="Calibri"/>
                <w:color w:val="000000"/>
              </w:rPr>
              <w:t>Student Aid</w:t>
            </w:r>
            <w:r w:rsidRPr="003D7ACE">
              <w:rPr>
                <w:rFonts w:ascii="Calibri" w:eastAsia="Times New Roman" w:hAnsi="Calibri" w:cs="Calibri"/>
                <w:color w:val="000000"/>
              </w:rPr>
              <w:t xml:space="preserve"> - Selected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FAC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SW-U12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650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End of the Award Period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E17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8298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76A6CC7D" w14:textId="77777777" w:rsidTr="007730E6">
        <w:trPr>
          <w:cantSplit/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CD4CDB4" w14:textId="6314E460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Student Medical Records (Documents relating to medical records, Student health forms, immunization history, Meningitis form, Hepatitis form, Allergy injection form, Health disclosure, etc.)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AE4302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SW-U13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F17559B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Academic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D3BD93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C0854B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3666161F" w14:textId="77777777" w:rsidTr="007730E6">
        <w:trPr>
          <w:cantSplit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D9B5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lastRenderedPageBreak/>
              <w:t>Child Care Facility Records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F02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SW-U14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3506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Calendar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291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C973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54A4F868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56B78D5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College/University Clinic Records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707477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D4E6485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Calendar year or 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373218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2DAF2E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6BE687D2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970E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College/University Animal Care Records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D5C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SW-U16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A13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Calendar year or 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A38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2E6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85421F" w:rsidRPr="003D7ACE" w14:paraId="44DB89D0" w14:textId="77777777" w:rsidTr="007730E6">
        <w:trPr>
          <w:cantSplit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613CFD9" w14:textId="08D26C32" w:rsidR="0085421F" w:rsidRPr="003D7ACE" w:rsidRDefault="0085421F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College/University Non-Closeout Capital Project Files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119A382" w14:textId="1DC357B6" w:rsidR="0085421F" w:rsidRPr="003D7ACE" w:rsidRDefault="0085421F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SW-U17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FA26660" w14:textId="2D7DF944" w:rsidR="0085421F" w:rsidRPr="003D7ACE" w:rsidRDefault="0085421F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>
              <w:rPr>
                <w:rFonts w:ascii="Calibri" w:eastAsia="Times New Roman" w:hAnsi="Calibri" w:cs="Calibri"/>
                <w:color w:val="3F3F3F"/>
              </w:rPr>
              <w:t>Completion of project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43E5AE6" w14:textId="5A5B6FF7" w:rsidR="0085421F" w:rsidRPr="003D7ACE" w:rsidRDefault="0085421F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732044B" w14:textId="535CD9AC" w:rsidR="0085421F" w:rsidRPr="003D7ACE" w:rsidRDefault="0085421F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3ADD1F7D" w14:textId="77777777" w:rsidTr="007730E6">
        <w:trPr>
          <w:cantSplit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66CC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University Accreditation Records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5BF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SW-U18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64A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Accreditation Cycle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3F6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243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Permanent**</w:t>
            </w:r>
          </w:p>
        </w:tc>
      </w:tr>
      <w:tr w:rsidR="00C84B48" w:rsidRPr="003D7ACE" w14:paraId="6EA0E60C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00DC464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University Police Reports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B34233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SW-U19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A36FA1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Upon closure of incident or investigation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A256F1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924AA2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76286786" w14:textId="77777777" w:rsidTr="007730E6">
        <w:trPr>
          <w:cantSplit/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3D91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University Police Case File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AA08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E440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Upon completion of report, adjudication, or transfer of reports to local authority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41F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9A75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0E049B1F" w14:textId="77777777" w:rsidTr="007730E6">
        <w:trPr>
          <w:cantSplit/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7186489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University Police Index Records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DD5A220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SW-U21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7B994F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Upon completion of report, adjudication, or transfer of reports to local authority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594C4C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74E32E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Permanent**</w:t>
            </w:r>
          </w:p>
        </w:tc>
      </w:tr>
      <w:tr w:rsidR="00C84B48" w:rsidRPr="003D7ACE" w14:paraId="758DB934" w14:textId="77777777" w:rsidTr="007730E6">
        <w:trPr>
          <w:cantSplit/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B2D3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University Legal Files - Middle Tennessee State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3C3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11295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011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Record series is cut off after the case has been fully adjudicated and there can be no further claims or appeals.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884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CD9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254FF9FC" w14:textId="77777777" w:rsidTr="007730E6">
        <w:trPr>
          <w:cantSplit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906F082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Pharmacy Patient Records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A45855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11313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81A2E5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F703BE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FB81D7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6D3EB1BC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0D85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Accounting Journals Vouchers &amp; Deposit Slips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5A0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SW01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30B6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925B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778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7816BF09" w14:textId="77777777" w:rsidTr="007730E6">
        <w:trPr>
          <w:cantSplit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93579E0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Accounting Reports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391548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SW02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96483D3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0222C1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A03350B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1D37682D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A685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Inactive Human Resources Employee Documentation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05A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SW03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6AA8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Cut off when employee terminates.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7A56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FDC5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4CC02C18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1A4589E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Employee Medical Records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8E8902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SW04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CEFBBA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Upon employee termination.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3FFD7E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90B978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6BFB4788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74DB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Retired: Administrative documents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AAC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SW05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ACF8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Retired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6D6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Retired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C57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Retired</w:t>
            </w:r>
          </w:p>
        </w:tc>
      </w:tr>
      <w:tr w:rsidR="00C84B48" w:rsidRPr="003D7ACE" w14:paraId="0FA3E0EA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1F41130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Board and Commission Documents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B441DC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SW06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F363B3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E8BBA5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177E54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Permanent**</w:t>
            </w:r>
          </w:p>
        </w:tc>
      </w:tr>
      <w:tr w:rsidR="00C84B48" w:rsidRPr="003D7ACE" w14:paraId="0C86C7C0" w14:textId="77777777" w:rsidTr="007730E6">
        <w:trPr>
          <w:cantSplit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17C0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Travel Authorization Files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D0B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SW07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6CD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8FA0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D713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41617398" w14:textId="77777777" w:rsidTr="007730E6">
        <w:trPr>
          <w:cantSplit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9A9CE0B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lastRenderedPageBreak/>
              <w:t>Agency Executive Subject Files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25245C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94CA01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BA66B4B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A6F0D63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Permanent**</w:t>
            </w:r>
          </w:p>
        </w:tc>
      </w:tr>
      <w:tr w:rsidR="00C84B48" w:rsidRPr="003D7ACE" w14:paraId="0A2FBA9C" w14:textId="77777777" w:rsidTr="007730E6">
        <w:trPr>
          <w:cantSplit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65E2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Attendance and Leave Record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7CD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54D3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Calendar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E603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E63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14A29452" w14:textId="77777777" w:rsidTr="007730E6">
        <w:trPr>
          <w:cantSplit/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4169D3B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Real Property Lease Files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29AC0D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5E5D5B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Upon Termination or Expiration of Lease including any Amendments/Extensions or Holdovers.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D44E23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6A720D0" w14:textId="48F01C8E" w:rsidR="003D7ACE" w:rsidRPr="003D7ACE" w:rsidRDefault="00D97207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3A20BC17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CF94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Internal Audit Reports and Working Papers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26A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SW11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8063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F8A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22B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397BFAFF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4DC8564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Contracts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AF613C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SW12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D60EFC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Termination or expiration of the contract.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ADBEB08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1D452D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1BCE7259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D523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Voter Registration Declination Files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8B03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SW13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D01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Calendar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33E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8AC5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23DF4C5C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A057E72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Discrimination and Harassment Investigation Files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FD0CB8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SW14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81C09E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Calendar year the investigation is concluded.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6B3B36F" w14:textId="3F8299CF" w:rsidR="003D7ACE" w:rsidRPr="003D7ACE" w:rsidRDefault="00D97207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6F79A1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15749853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1D65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Annual Report Working Papers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7978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B8E5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Upon Publication of Annual Report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344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A69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4614B371" w14:textId="77777777" w:rsidTr="007730E6">
        <w:trPr>
          <w:cantSplit/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5046020" w14:textId="5C51B17E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Temporary Records (</w:t>
            </w:r>
            <w:r w:rsidR="00D97207">
              <w:rPr>
                <w:rFonts w:ascii="Calibri" w:eastAsia="Times New Roman" w:hAnsi="Calibri" w:cs="Calibri"/>
                <w:color w:val="000000"/>
              </w:rPr>
              <w:t>material which can be disposed of in a short period of time as being without value in documenting the functions of an agency</w:t>
            </w:r>
            <w:r w:rsidRPr="003D7A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3E87968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SW16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8862CB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Files are Cut Off immediately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E6E99E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4135E48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560F1AA9" w14:textId="77777777" w:rsidTr="007730E6">
        <w:trPr>
          <w:cantSplit/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D43D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Working Papers (record created to serve as input for reporting documents, including electronic records; these documents are typically used in the production of other records)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E800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SW17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188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Files are cut off upon completion of the final product.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96D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8F3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 xml:space="preserve">Destroy </w:t>
            </w:r>
          </w:p>
        </w:tc>
      </w:tr>
      <w:tr w:rsidR="00C84B48" w:rsidRPr="003D7ACE" w14:paraId="05902A1C" w14:textId="77777777" w:rsidTr="007730E6">
        <w:trPr>
          <w:cantSplit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C7E96D8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Budget Papers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F6DA0F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SW18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BC48B3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E1E210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4E7395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1382B7A5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23AE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Active Employee Files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83D5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SW19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500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At the time of separation of the employee.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171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6 months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E0A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Transfer to Electronic Record for HR</w:t>
            </w:r>
          </w:p>
        </w:tc>
      </w:tr>
      <w:tr w:rsidR="00C84B48" w:rsidRPr="003D7ACE" w14:paraId="76606A86" w14:textId="77777777" w:rsidTr="007730E6">
        <w:trPr>
          <w:cantSplit/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8CBFF46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Fiscal Administrative Documents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50CDB1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93E308A" w14:textId="0DEE45C7" w:rsidR="003D7ACE" w:rsidRPr="003D7ACE" w:rsidRDefault="00D97207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Calendar Year or 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1D8EB8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9D0B29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699ACC85" w14:textId="77777777" w:rsidTr="007730E6">
        <w:trPr>
          <w:cantSplit/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99CD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lastRenderedPageBreak/>
              <w:t>Grants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48E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SW21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BFD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Files are cut off upon closure of grant and submission of final expenditure report.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A99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44E5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55E48A48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2A50785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Internal Policies and Procedures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01E672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SW22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96874D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Upon expiration of the policy or procedure.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7568FD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ED8954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1407CBD6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C7CB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Credit Card and Purchasing Card Documents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9635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SW23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327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D673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BDB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74E693A1" w14:textId="77777777" w:rsidTr="007730E6">
        <w:trPr>
          <w:cantSplit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A239202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Hazardous Material Files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1A5123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SW24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4B8D0BB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12C360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8209450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65FAE130" w14:textId="77777777" w:rsidTr="007730E6">
        <w:trPr>
          <w:cantSplit/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8E22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Administrative Documents - Internal Policies and Procedures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97E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SW25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365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When policy/procedure is superseded/replaced or separation of employee, whichever occurs first.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8563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F723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4721F021" w14:textId="77777777" w:rsidTr="007730E6">
        <w:trPr>
          <w:cantSplit/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49DE8CB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Incident Reports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8F8A55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SW26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5EBBC2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Calendar year unless legal action is initiated, in which case the cut off will be the termination of any legal action.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F9E94F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1C67FC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653896B6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60A36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Request For Proposal (RFP) Documents - Not Selected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ACD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SW27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357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Award of contract or decision not to award contract.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AD6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8D6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7D984ADB" w14:textId="77777777" w:rsidTr="007730E6">
        <w:trPr>
          <w:cantSplit/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6FAAC58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Employment Applications - Not Selected Candidates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9B278D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SW28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ED2DE3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The hiring of a candidate or decision not to fill the open position.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AA4E05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23E5D9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50B55B0B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A2D3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Affirmative Action Compliance Records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6ED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SW29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0C8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Calendar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B27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B4B5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50CE06B5" w14:textId="77777777" w:rsidTr="007730E6">
        <w:trPr>
          <w:cantSplit/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872A649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Internal Investigation Files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16230E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SW30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EFC28AC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After completion of investigation, case closure, or the conclusion of all court proceedings.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AB1453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DBA57F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78BEBD65" w14:textId="77777777" w:rsidTr="007730E6">
        <w:trPr>
          <w:cantSplit/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3562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lastRenderedPageBreak/>
              <w:t>Communication Databases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AC18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SW31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F71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Each Calendar Year or when agency no longer utilizes the mailing list, whichever is longer.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66F3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758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3B7A5B3C" w14:textId="77777777" w:rsidTr="007730E6">
        <w:trPr>
          <w:cantSplit/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874D2B6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Accreditation Records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4C4763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SW32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FF9187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Expiration of accreditation granted, or until next accreditation, whichever is later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22C754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E9D16A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2B235455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D57A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Volunteer Forms and Unpaid Intern Records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8A8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SW33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40E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Calendar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565B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8745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074B572A" w14:textId="77777777" w:rsidTr="007730E6">
        <w:trPr>
          <w:cantSplit/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5671ADF" w14:textId="15C1EF66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 xml:space="preserve">Recordings from Law Enforcements Mobile </w:t>
            </w:r>
            <w:r w:rsidR="001E443F" w:rsidRPr="003D7ACE">
              <w:rPr>
                <w:rFonts w:ascii="Calibri" w:eastAsia="Times New Roman" w:hAnsi="Calibri" w:cs="Calibri"/>
                <w:color w:val="000000"/>
              </w:rPr>
              <w:t>Devices -</w:t>
            </w:r>
            <w:r w:rsidRPr="003D7ACE">
              <w:rPr>
                <w:rFonts w:ascii="Calibri" w:eastAsia="Times New Roman" w:hAnsi="Calibri" w:cs="Calibri"/>
                <w:color w:val="000000"/>
              </w:rPr>
              <w:t xml:space="preserve"> Incident Not Identified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F7E964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SW34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6573320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After date of recording once identified as No Incident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A51219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3 months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582D5A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20F59B10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A485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Open Records Request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805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SW35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9DE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Upon Completion of Request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F935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6E1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0E8D9C99" w14:textId="77777777" w:rsidTr="007730E6">
        <w:trPr>
          <w:cantSplit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94A7076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Original Captured Media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7C9197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SW36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8E29F5B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Calendar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9083795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B491A96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Permanent**</w:t>
            </w:r>
          </w:p>
        </w:tc>
      </w:tr>
      <w:tr w:rsidR="00C84B48" w:rsidRPr="003D7ACE" w14:paraId="42D36084" w14:textId="77777777" w:rsidTr="007730E6">
        <w:trPr>
          <w:cantSplit/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6495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Temporary Captured Media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A18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SW37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025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Files are cut off when no longer of administrative value to the division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D49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6AC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6436CB08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22A6F36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State Publications and Annual Reports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0F93A7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SW38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445BF6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Upon Publication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2CBAA5B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A532EC9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Permanent**</w:t>
            </w:r>
          </w:p>
        </w:tc>
      </w:tr>
      <w:tr w:rsidR="00C84B48" w:rsidRPr="003D7ACE" w14:paraId="1A6958B7" w14:textId="77777777" w:rsidTr="007730E6">
        <w:trPr>
          <w:cantSplit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CF0B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Title VI Annual Report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AA5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SW39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BC0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374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82D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5E373CA8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67D24B1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Rule Promulgation File (Records of voting on policy or rule adoption)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9F58DB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SW40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C498EA6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Calendar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CF25DDB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9077598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Permanent**</w:t>
            </w:r>
          </w:p>
        </w:tc>
      </w:tr>
      <w:tr w:rsidR="00C84B48" w:rsidRPr="003D7ACE" w14:paraId="7E73028A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DD37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Final Investigation Files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34D7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SW41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D5E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At end of investigation/case closure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CDF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48A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1789F79B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D356557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Unsuccessful Grant Applications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47D822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SW42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DF74AA3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Calendar year of when grant is denied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2F75710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5D3C06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1E443F" w:rsidRPr="003D7ACE" w14:paraId="15E57C83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C704" w14:textId="0A24CF7F" w:rsidR="001E443F" w:rsidRPr="003D7ACE" w:rsidRDefault="001E443F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Agreements and Memoranda of Understanding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C51D" w14:textId="6775E1B2" w:rsidR="001E443F" w:rsidRPr="003D7ACE" w:rsidRDefault="001E443F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SW43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A927" w14:textId="48C0AD89" w:rsidR="001E443F" w:rsidRPr="003D7ACE" w:rsidRDefault="001E443F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>
              <w:rPr>
                <w:rFonts w:ascii="Calibri" w:eastAsia="Times New Roman" w:hAnsi="Calibri" w:cs="Calibri"/>
                <w:color w:val="3F3F3F"/>
              </w:rPr>
              <w:t>End of agreement period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F8CF" w14:textId="22CE2D3C" w:rsidR="001E443F" w:rsidRPr="003D7ACE" w:rsidRDefault="001E443F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0D84" w14:textId="3853D766" w:rsidR="001E443F" w:rsidRPr="003D7ACE" w:rsidRDefault="001E443F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0622A4EA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2ECBF44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Certificate of Records Destruction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F7251E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SW44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FBC8EE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Fiscal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FC28C6E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5923C5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7E6DA7B0" w14:textId="77777777" w:rsidTr="007730E6">
        <w:trPr>
          <w:cantSplit/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527C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lastRenderedPageBreak/>
              <w:t>Tennessee Information Enforcement System Access Logs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6910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SW45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7B2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Calendar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858A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F631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35151836" w14:textId="77777777" w:rsidTr="007730E6">
        <w:trPr>
          <w:cantSplit/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FC70EBC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Employee Payroll History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28D2F9F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SW46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D689AC4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At the time of separation of the employee.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10606E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F449500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Destroy</w:t>
            </w:r>
          </w:p>
        </w:tc>
      </w:tr>
      <w:tr w:rsidR="00C84B48" w:rsidRPr="003D7ACE" w14:paraId="4C8DB6C5" w14:textId="77777777" w:rsidTr="007730E6">
        <w:trPr>
          <w:cantSplit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A929" w14:textId="77777777" w:rsidR="003D7ACE" w:rsidRPr="003D7ACE" w:rsidRDefault="003D7ACE" w:rsidP="003D7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Historic Disaster Records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3FB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SW47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532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</w:rPr>
            </w:pPr>
            <w:r w:rsidRPr="003D7ACE">
              <w:rPr>
                <w:rFonts w:ascii="Calibri" w:eastAsia="Times New Roman" w:hAnsi="Calibri" w:cs="Calibri"/>
                <w:color w:val="3F3F3F"/>
              </w:rPr>
              <w:t>Calendar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B212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5CBD" w14:textId="77777777" w:rsidR="003D7ACE" w:rsidRPr="003D7ACE" w:rsidRDefault="003D7ACE" w:rsidP="003D7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ACE">
              <w:rPr>
                <w:rFonts w:ascii="Calibri" w:eastAsia="Times New Roman" w:hAnsi="Calibri" w:cs="Calibri"/>
                <w:color w:val="000000"/>
              </w:rPr>
              <w:t>Permanent**</w:t>
            </w:r>
          </w:p>
        </w:tc>
      </w:tr>
    </w:tbl>
    <w:p w14:paraId="08B1ECA6" w14:textId="77777777" w:rsidR="00623EB3" w:rsidRDefault="00623EB3"/>
    <w:sectPr w:rsidR="00623EB3" w:rsidSect="003D7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01"/>
    <w:rsid w:val="000C6188"/>
    <w:rsid w:val="001E443F"/>
    <w:rsid w:val="002654FE"/>
    <w:rsid w:val="003D7ACE"/>
    <w:rsid w:val="00623EB3"/>
    <w:rsid w:val="006712C1"/>
    <w:rsid w:val="006A7790"/>
    <w:rsid w:val="007235E0"/>
    <w:rsid w:val="007730E6"/>
    <w:rsid w:val="0085421F"/>
    <w:rsid w:val="009356AA"/>
    <w:rsid w:val="00A66401"/>
    <w:rsid w:val="00C84B48"/>
    <w:rsid w:val="00D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E2E3"/>
  <w15:chartTrackingRefBased/>
  <w15:docId w15:val="{21FAA574-E4AF-4FF9-96CB-B4D9C874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A192-1A10-42D5-BBB8-3CC8791B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Arnold</dc:creator>
  <cp:keywords/>
  <dc:description/>
  <cp:lastModifiedBy>Amanda Arnold</cp:lastModifiedBy>
  <cp:revision>2</cp:revision>
  <dcterms:created xsi:type="dcterms:W3CDTF">2022-01-20T21:34:00Z</dcterms:created>
  <dcterms:modified xsi:type="dcterms:W3CDTF">2022-06-29T17:34:00Z</dcterms:modified>
</cp:coreProperties>
</file>