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3466" w14:textId="77777777" w:rsidR="00BB1CF6" w:rsidRDefault="00BB1CF6" w:rsidP="00BB1CF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56"/>
          <w:szCs w:val="56"/>
        </w:rPr>
        <w:t>Middle Tennessee State University</w:t>
      </w:r>
      <w:r>
        <w:br/>
      </w:r>
      <w:r>
        <w:rPr>
          <w:rFonts w:ascii="Garamond" w:hAnsi="Garamond"/>
          <w:sz w:val="28"/>
          <w:szCs w:val="28"/>
        </w:rPr>
        <w:t>Office of Compliance and Enterprise Risk Management</w:t>
      </w:r>
      <w:r>
        <w:rPr>
          <w:noProof/>
        </w:rPr>
        <w:t xml:space="preserve"> </w:t>
      </w:r>
    </w:p>
    <w:p w14:paraId="2E83162E" w14:textId="58DF62BA" w:rsidR="00BB1CF6" w:rsidRDefault="00BB1CF6" w:rsidP="00BB1C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7C608" wp14:editId="4D33D782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9436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13CA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5pt" to="46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" strokecolor="black [3213]" strokeweight="1pt">
                <v:stroke joinstyle="miter"/>
              </v:line>
            </w:pict>
          </mc:Fallback>
        </mc:AlternateContent>
      </w:r>
    </w:p>
    <w:p w14:paraId="75F6B67A" w14:textId="2EE455E3" w:rsidR="00BB1CF6" w:rsidRPr="00A856A3" w:rsidRDefault="00B35AAB" w:rsidP="00BB1CF6">
      <w:pPr>
        <w:rPr>
          <w:rFonts w:ascii="Garamond" w:hAnsi="Garamond"/>
          <w:b/>
          <w:bCs/>
          <w:sz w:val="28"/>
          <w:szCs w:val="28"/>
        </w:rPr>
      </w:pPr>
      <w:r w:rsidRPr="00A856A3">
        <w:rPr>
          <w:rFonts w:ascii="Garamond" w:hAnsi="Garamond"/>
          <w:b/>
          <w:bCs/>
          <w:sz w:val="28"/>
          <w:szCs w:val="28"/>
        </w:rPr>
        <w:t xml:space="preserve">Something went wrong and I need help! </w:t>
      </w:r>
      <w:r w:rsidR="00C42225" w:rsidRPr="00A856A3">
        <w:rPr>
          <w:rFonts w:ascii="Garamond" w:hAnsi="Garamond"/>
          <w:b/>
          <w:bCs/>
          <w:sz w:val="28"/>
          <w:szCs w:val="28"/>
        </w:rPr>
        <w:t xml:space="preserve">I </w:t>
      </w:r>
      <w:r w:rsidR="00A856A3">
        <w:rPr>
          <w:rFonts w:ascii="Garamond" w:hAnsi="Garamond"/>
          <w:b/>
          <w:bCs/>
          <w:sz w:val="28"/>
          <w:szCs w:val="28"/>
        </w:rPr>
        <w:t>want</w:t>
      </w:r>
      <w:r w:rsidR="00C42225" w:rsidRPr="00A856A3">
        <w:rPr>
          <w:rFonts w:ascii="Garamond" w:hAnsi="Garamond"/>
          <w:b/>
          <w:bCs/>
          <w:sz w:val="28"/>
          <w:szCs w:val="28"/>
        </w:rPr>
        <w:t xml:space="preserve"> to file a complaint.</w:t>
      </w:r>
    </w:p>
    <w:p w14:paraId="36128D1F" w14:textId="664CF2D4" w:rsidR="00D1319A" w:rsidRDefault="008A71CF">
      <w:r>
        <w:t xml:space="preserve">The more detail </w:t>
      </w:r>
      <w:r w:rsidR="00C42225">
        <w:t>you provide in your</w:t>
      </w:r>
      <w:r w:rsidR="006A683B">
        <w:t xml:space="preserve"> initial complaint, the </w:t>
      </w:r>
      <w:r w:rsidR="00C42225">
        <w:t>quicker</w:t>
      </w:r>
      <w:r w:rsidR="006A683B">
        <w:t xml:space="preserve"> we’ll be able to provide you with the assistance you need!</w:t>
      </w:r>
      <w:r w:rsidR="00D1319A">
        <w:t xml:space="preserve"> </w:t>
      </w:r>
      <w:r w:rsidR="00D1319A">
        <w:t>Here are some guidelines for filing a complaint</w:t>
      </w:r>
      <w:r w:rsidR="00D1319A">
        <w:t>:</w:t>
      </w:r>
      <w:r w:rsidR="00811138">
        <w:br/>
      </w:r>
    </w:p>
    <w:p w14:paraId="390E64E5" w14:textId="64149894" w:rsidR="00B11AB7" w:rsidRDefault="00B11AB7" w:rsidP="00D1319A">
      <w:pPr>
        <w:pStyle w:val="ListParagraph"/>
        <w:numPr>
          <w:ilvl w:val="0"/>
          <w:numId w:val="2"/>
        </w:numPr>
      </w:pPr>
      <w:r w:rsidRPr="00B25900">
        <w:rPr>
          <w:b/>
          <w:bCs/>
        </w:rPr>
        <w:t>Use the appropriate online form.</w:t>
      </w:r>
      <w:r>
        <w:t xml:space="preserve"> </w:t>
      </w:r>
      <w:r w:rsidR="00017EFF">
        <w:br/>
      </w:r>
      <w:r w:rsidR="00B06A31">
        <w:t>We want you routed to the correct place</w:t>
      </w:r>
      <w:r w:rsidR="00B25900">
        <w:t>,</w:t>
      </w:r>
      <w:r w:rsidR="00B06A31">
        <w:t xml:space="preserve"> in</w:t>
      </w:r>
      <w:r w:rsidR="007F6C64">
        <w:t xml:space="preserve"> the most efficient manner. If you aren’t sure which form to use or where it’s located,</w:t>
      </w:r>
      <w:r w:rsidR="00480547">
        <w:t xml:space="preserve"> reach out to us and we’re happy to help! </w:t>
      </w:r>
      <w:r w:rsidR="00B07063">
        <w:t xml:space="preserve">Contact us </w:t>
      </w:r>
      <w:hyperlink r:id="rId7" w:history="1">
        <w:r w:rsidR="00B07063" w:rsidRPr="00B07063">
          <w:rPr>
            <w:rStyle w:val="Hyperlink"/>
          </w:rPr>
          <w:t>here</w:t>
        </w:r>
      </w:hyperlink>
      <w:r w:rsidR="00B07063">
        <w:t>.</w:t>
      </w:r>
      <w:r w:rsidR="00B07063">
        <w:br/>
      </w:r>
    </w:p>
    <w:p w14:paraId="3AB4236F" w14:textId="052E4527" w:rsidR="00D1319A" w:rsidRDefault="00D1319A" w:rsidP="00D1319A">
      <w:pPr>
        <w:pStyle w:val="ListParagraph"/>
        <w:numPr>
          <w:ilvl w:val="0"/>
          <w:numId w:val="2"/>
        </w:numPr>
      </w:pPr>
      <w:r w:rsidRPr="00B25900">
        <w:rPr>
          <w:b/>
          <w:bCs/>
        </w:rPr>
        <w:t>The sooner, the better!</w:t>
      </w:r>
      <w:r>
        <w:t xml:space="preserve"> </w:t>
      </w:r>
      <w:r w:rsidR="00017EFF">
        <w:br/>
      </w:r>
      <w:r w:rsidR="009D0603">
        <w:t xml:space="preserve">Try to file your complaint within a reasonable time frame. </w:t>
      </w:r>
      <w:r w:rsidR="00686057">
        <w:t xml:space="preserve">This will help with appropriate recall of events and may </w:t>
      </w:r>
      <w:r w:rsidR="00B720C2">
        <w:t xml:space="preserve">increase the likelihood of </w:t>
      </w:r>
      <w:r w:rsidR="00B35AAB">
        <w:t>discoverable evidence.</w:t>
      </w:r>
      <w:r w:rsidR="00B11AB7">
        <w:br/>
      </w:r>
    </w:p>
    <w:p w14:paraId="505CFB55" w14:textId="5B1FA569" w:rsidR="00B35AAB" w:rsidRDefault="00C42225" w:rsidP="00D1319A">
      <w:pPr>
        <w:pStyle w:val="ListParagraph"/>
        <w:numPr>
          <w:ilvl w:val="0"/>
          <w:numId w:val="2"/>
        </w:numPr>
      </w:pPr>
      <w:r w:rsidRPr="00B25900">
        <w:rPr>
          <w:b/>
          <w:bCs/>
        </w:rPr>
        <w:t>Details, details, details!</w:t>
      </w:r>
      <w:r>
        <w:t xml:space="preserve"> </w:t>
      </w:r>
      <w:r w:rsidR="00017EFF">
        <w:br/>
      </w:r>
      <w:r w:rsidR="00C36375">
        <w:t>Be as specific as possible. Be as thorough as possible. We can only address things we know about</w:t>
      </w:r>
      <w:r w:rsidR="00D62EB8">
        <w:t>; if it’s important to you, make it known to us!</w:t>
      </w:r>
      <w:r w:rsidR="00B11AB7">
        <w:br/>
      </w:r>
    </w:p>
    <w:p w14:paraId="26901ACE" w14:textId="41B668F6" w:rsidR="00B11AB7" w:rsidRDefault="00014486" w:rsidP="00D1319A">
      <w:pPr>
        <w:pStyle w:val="ListParagraph"/>
        <w:numPr>
          <w:ilvl w:val="0"/>
          <w:numId w:val="2"/>
        </w:numPr>
      </w:pPr>
      <w:r w:rsidRPr="009146D0">
        <w:rPr>
          <w:b/>
          <w:bCs/>
        </w:rPr>
        <w:t>Keep it confidential.</w:t>
      </w:r>
      <w:r>
        <w:t xml:space="preserve"> </w:t>
      </w:r>
      <w:r w:rsidR="00017EFF">
        <w:br/>
      </w:r>
      <w:r>
        <w:t xml:space="preserve">Best practice is to keep </w:t>
      </w:r>
      <w:r w:rsidR="008967D9">
        <w:t>complaints</w:t>
      </w:r>
      <w:r>
        <w:t xml:space="preserve"> between yourself and the investigator</w:t>
      </w:r>
      <w:r w:rsidR="002A4393">
        <w:t>(s)</w:t>
      </w:r>
      <w:r>
        <w:t>. We will honor your privacy</w:t>
      </w:r>
      <w:r w:rsidR="00862B29">
        <w:t>,</w:t>
      </w:r>
      <w:r>
        <w:t xml:space="preserve"> and </w:t>
      </w:r>
      <w:r w:rsidR="009146D0">
        <w:t xml:space="preserve">strongly </w:t>
      </w:r>
      <w:r>
        <w:t>recommend you do the same.</w:t>
      </w:r>
      <w:r w:rsidR="009146D0">
        <w:t xml:space="preserve"> Only those who need to know should be “in the know.” </w:t>
      </w:r>
      <w:r w:rsidR="009571AF">
        <w:br/>
      </w:r>
    </w:p>
    <w:p w14:paraId="5CFBBB43" w14:textId="170285F8" w:rsidR="00211B7F" w:rsidRDefault="009571AF" w:rsidP="002A28A8">
      <w:pPr>
        <w:pStyle w:val="ListParagraph"/>
        <w:numPr>
          <w:ilvl w:val="0"/>
          <w:numId w:val="2"/>
        </w:numPr>
      </w:pPr>
      <w:r w:rsidRPr="00E41E37">
        <w:rPr>
          <w:b/>
          <w:bCs/>
        </w:rPr>
        <w:t>Follow the policy.</w:t>
      </w:r>
      <w:r>
        <w:br/>
      </w:r>
      <w:r w:rsidR="00A108EB">
        <w:t xml:space="preserve">Before you file a complaint, familiarize yourself with the </w:t>
      </w:r>
      <w:r w:rsidR="00AC7E86">
        <w:t xml:space="preserve">applicable policy or policies. </w:t>
      </w:r>
      <w:r w:rsidR="00E11C92">
        <w:t xml:space="preserve">(MTSU policies </w:t>
      </w:r>
      <w:r w:rsidR="00F253E8">
        <w:t xml:space="preserve">can be reviewed </w:t>
      </w:r>
      <w:hyperlink r:id="rId8" w:history="1">
        <w:r w:rsidR="00F253E8" w:rsidRPr="00F66C42">
          <w:rPr>
            <w:rStyle w:val="Hyperlink"/>
          </w:rPr>
          <w:t>here</w:t>
        </w:r>
      </w:hyperlink>
      <w:r w:rsidR="00F253E8">
        <w:t xml:space="preserve">.) </w:t>
      </w:r>
      <w:r w:rsidR="001E1119">
        <w:t xml:space="preserve">Take note of the review/investigation </w:t>
      </w:r>
      <w:r w:rsidR="00E11C92">
        <w:t xml:space="preserve">process </w:t>
      </w:r>
      <w:r w:rsidR="00FB56D5">
        <w:t>so you</w:t>
      </w:r>
      <w:r w:rsidR="001E1119">
        <w:t xml:space="preserve"> </w:t>
      </w:r>
      <w:r w:rsidR="008269F1">
        <w:t xml:space="preserve">understand next steps. </w:t>
      </w:r>
      <w:r w:rsidR="0060521F">
        <w:t>Unless filed anonymously</w:t>
      </w:r>
      <w:r w:rsidR="008269F1">
        <w:t xml:space="preserve">, we will follow up with you once we’ve completed our initial </w:t>
      </w:r>
      <w:r w:rsidR="00265149">
        <w:t>review</w:t>
      </w:r>
      <w:r w:rsidR="00D5734D">
        <w:t>,</w:t>
      </w:r>
      <w:r w:rsidR="00265149">
        <w:t xml:space="preserve"> or</w:t>
      </w:r>
      <w:r w:rsidR="00A3123F">
        <w:t xml:space="preserve"> advise you if your complaint needs to be forwarded to a different office</w:t>
      </w:r>
      <w:r w:rsidR="00FB56D5">
        <w:t xml:space="preserve">. We will </w:t>
      </w:r>
      <w:r w:rsidR="0060521F">
        <w:t>provide you</w:t>
      </w:r>
      <w:r w:rsidR="00D05520">
        <w:t xml:space="preserve"> the status</w:t>
      </w:r>
      <w:r w:rsidR="00FB56D5">
        <w:t xml:space="preserve"> at that time</w:t>
      </w:r>
      <w:r w:rsidR="00D05520">
        <w:t xml:space="preserve"> </w:t>
      </w:r>
      <w:r w:rsidR="00EB5EF6">
        <w:t xml:space="preserve">and address any </w:t>
      </w:r>
      <w:r w:rsidR="005903F5">
        <w:t xml:space="preserve">additional steps, as </w:t>
      </w:r>
      <w:r w:rsidR="008A1448">
        <w:t>necessary</w:t>
      </w:r>
      <w:r w:rsidR="00F05469">
        <w:t xml:space="preserve">. </w:t>
      </w:r>
      <w:r w:rsidR="00E41E37">
        <w:br/>
      </w:r>
    </w:p>
    <w:p w14:paraId="3BCDAE02" w14:textId="0F4E41B6" w:rsidR="00211B7F" w:rsidRDefault="00601021" w:rsidP="00211B7F">
      <w:r>
        <w:t xml:space="preserve">Thank you for following the above complaint guidelines. We </w:t>
      </w:r>
      <w:r w:rsidR="00AC5829">
        <w:t xml:space="preserve">will review and address complaints </w:t>
      </w:r>
      <w:r w:rsidR="005D74A7">
        <w:t xml:space="preserve">in </w:t>
      </w:r>
      <w:r w:rsidR="00744B83">
        <w:t xml:space="preserve">a timely, </w:t>
      </w:r>
      <w:r w:rsidR="005A3D0E">
        <w:t xml:space="preserve">impartial, </w:t>
      </w:r>
      <w:r w:rsidR="00744B83">
        <w:t>and equitable manner.</w:t>
      </w:r>
      <w:r w:rsidR="000431A3">
        <w:t xml:space="preserve"> For additional questions, </w:t>
      </w:r>
      <w:r w:rsidR="00AC2E1B">
        <w:t xml:space="preserve">please </w:t>
      </w:r>
      <w:r w:rsidR="008967D9">
        <w:t>feel free to reach out.</w:t>
      </w:r>
    </w:p>
    <w:p w14:paraId="737B5711" w14:textId="781DEF46" w:rsidR="00CE5F15" w:rsidRDefault="005577C6" w:rsidP="00E41E37">
      <w:pPr>
        <w:jc w:val="center"/>
      </w:pPr>
      <w:r w:rsidRPr="00AC2E1B">
        <w:t>Office of Compliance and Enterprise Risk Management</w:t>
      </w:r>
      <w:r w:rsidRPr="00AC2E1B">
        <w:br/>
      </w:r>
      <w:r>
        <w:t>Sam H. Ingram Building, Suite 101</w:t>
      </w:r>
      <w:r>
        <w:br/>
        <w:t>2269 Middle Tennessee Blvd</w:t>
      </w:r>
      <w:r w:rsidR="00AC2E1B">
        <w:br/>
      </w:r>
      <w:r w:rsidR="00E41E37">
        <w:t>Murfreesboro, TN 37132</w:t>
      </w:r>
      <w:r w:rsidR="00E41E37">
        <w:br/>
        <w:t xml:space="preserve">Email: </w:t>
      </w:r>
      <w:hyperlink r:id="rId9" w:history="1">
        <w:r w:rsidR="00E41E37" w:rsidRPr="00895781">
          <w:rPr>
            <w:rStyle w:val="Hyperlink"/>
          </w:rPr>
          <w:t>caerm@mtsu.edu</w:t>
        </w:r>
      </w:hyperlink>
      <w:r w:rsidR="00E41E37">
        <w:br/>
        <w:t>Compliance and ERM Hotline Voicemail: (615) 898-5772</w:t>
      </w:r>
    </w:p>
    <w:sectPr w:rsidR="00CE5F1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EA93" w14:textId="77777777" w:rsidR="0072195C" w:rsidRDefault="0072195C" w:rsidP="00BB1CF6">
      <w:pPr>
        <w:spacing w:after="0" w:line="240" w:lineRule="auto"/>
      </w:pPr>
      <w:r>
        <w:separator/>
      </w:r>
    </w:p>
  </w:endnote>
  <w:endnote w:type="continuationSeparator" w:id="0">
    <w:p w14:paraId="7639E92D" w14:textId="77777777" w:rsidR="0072195C" w:rsidRDefault="0072195C" w:rsidP="00BB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C14B" w14:textId="77777777" w:rsidR="0072195C" w:rsidRDefault="0072195C" w:rsidP="00BB1CF6">
      <w:pPr>
        <w:spacing w:after="0" w:line="240" w:lineRule="auto"/>
      </w:pPr>
      <w:r>
        <w:separator/>
      </w:r>
    </w:p>
  </w:footnote>
  <w:footnote w:type="continuationSeparator" w:id="0">
    <w:p w14:paraId="0A6303AE" w14:textId="77777777" w:rsidR="0072195C" w:rsidRDefault="0072195C" w:rsidP="00BB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D330" w14:textId="47FFA3B0" w:rsidR="00BB1CF6" w:rsidRDefault="00BB1C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779EB" wp14:editId="1610EAFA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5943600" cy="0"/>
              <wp:effectExtent l="0" t="3810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3B083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7pt" to="46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" strokecolor="#393737 [814]" strokeweight="6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18C9"/>
    <w:multiLevelType w:val="hybridMultilevel"/>
    <w:tmpl w:val="FEFA6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D389D"/>
    <w:multiLevelType w:val="hybridMultilevel"/>
    <w:tmpl w:val="4DEE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808650">
    <w:abstractNumId w:val="1"/>
  </w:num>
  <w:num w:numId="2" w16cid:durableId="27363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F6"/>
    <w:rsid w:val="00014486"/>
    <w:rsid w:val="00017EFF"/>
    <w:rsid w:val="000431A3"/>
    <w:rsid w:val="001856A2"/>
    <w:rsid w:val="001E1119"/>
    <w:rsid w:val="00211B7F"/>
    <w:rsid w:val="00265149"/>
    <w:rsid w:val="002A4393"/>
    <w:rsid w:val="002C4C14"/>
    <w:rsid w:val="003B748F"/>
    <w:rsid w:val="00420DB9"/>
    <w:rsid w:val="00433355"/>
    <w:rsid w:val="00480547"/>
    <w:rsid w:val="005577C6"/>
    <w:rsid w:val="005903F5"/>
    <w:rsid w:val="005A3D0E"/>
    <w:rsid w:val="005D74A7"/>
    <w:rsid w:val="00601021"/>
    <w:rsid w:val="0060521F"/>
    <w:rsid w:val="00631753"/>
    <w:rsid w:val="00686057"/>
    <w:rsid w:val="006A683B"/>
    <w:rsid w:val="0072195C"/>
    <w:rsid w:val="00744B83"/>
    <w:rsid w:val="0076544C"/>
    <w:rsid w:val="00767F7A"/>
    <w:rsid w:val="007F6C64"/>
    <w:rsid w:val="0080248C"/>
    <w:rsid w:val="00811138"/>
    <w:rsid w:val="008269F1"/>
    <w:rsid w:val="00862B29"/>
    <w:rsid w:val="0089474C"/>
    <w:rsid w:val="008967D9"/>
    <w:rsid w:val="008A1448"/>
    <w:rsid w:val="008A71CF"/>
    <w:rsid w:val="009146D0"/>
    <w:rsid w:val="009571AF"/>
    <w:rsid w:val="0097530D"/>
    <w:rsid w:val="009D0603"/>
    <w:rsid w:val="009D36A4"/>
    <w:rsid w:val="00A108EB"/>
    <w:rsid w:val="00A3123F"/>
    <w:rsid w:val="00A76684"/>
    <w:rsid w:val="00A856A3"/>
    <w:rsid w:val="00A94A23"/>
    <w:rsid w:val="00AC2E1B"/>
    <w:rsid w:val="00AC5829"/>
    <w:rsid w:val="00AC7E86"/>
    <w:rsid w:val="00B06A31"/>
    <w:rsid w:val="00B07063"/>
    <w:rsid w:val="00B11AB7"/>
    <w:rsid w:val="00B25900"/>
    <w:rsid w:val="00B35AAB"/>
    <w:rsid w:val="00B720C2"/>
    <w:rsid w:val="00BB1CF6"/>
    <w:rsid w:val="00C36375"/>
    <w:rsid w:val="00C42225"/>
    <w:rsid w:val="00CE5F15"/>
    <w:rsid w:val="00D0258D"/>
    <w:rsid w:val="00D05520"/>
    <w:rsid w:val="00D1319A"/>
    <w:rsid w:val="00D5734D"/>
    <w:rsid w:val="00D62EB8"/>
    <w:rsid w:val="00E11C92"/>
    <w:rsid w:val="00E41E37"/>
    <w:rsid w:val="00EB5EF6"/>
    <w:rsid w:val="00EC782F"/>
    <w:rsid w:val="00F05469"/>
    <w:rsid w:val="00F253E8"/>
    <w:rsid w:val="00F66C42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797D"/>
  <w15:chartTrackingRefBased/>
  <w15:docId w15:val="{E56332B4-F198-474D-B80A-64B65489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F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1CF6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F6"/>
    <w:rPr>
      <w:rFonts w:asciiTheme="majorHAnsi" w:eastAsiaTheme="majorEastAsia" w:hAnsiTheme="majorHAnsi" w:cstheme="majorBidi"/>
      <w:color w:val="44546A" w:themeColor="text2"/>
      <w:sz w:val="48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BB1CF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C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CF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B1CF6"/>
    <w:pPr>
      <w:ind w:left="720"/>
      <w:contextualSpacing/>
    </w:pPr>
  </w:style>
  <w:style w:type="paragraph" w:customStyle="1" w:styleId="ContactInfo">
    <w:name w:val="Contact Info"/>
    <w:basedOn w:val="Normal"/>
    <w:uiPriority w:val="10"/>
    <w:qFormat/>
    <w:rsid w:val="00BB1CF6"/>
    <w:pPr>
      <w:spacing w:before="360" w:after="360" w:line="288" w:lineRule="auto"/>
      <w:contextualSpacing/>
    </w:pPr>
    <w:rPr>
      <w:rFonts w:eastAsiaTheme="minorEastAsia"/>
      <w:color w:val="595959" w:themeColor="text1" w:themeTint="A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C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B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CF6"/>
  </w:style>
  <w:style w:type="paragraph" w:styleId="Footer">
    <w:name w:val="footer"/>
    <w:basedOn w:val="Normal"/>
    <w:link w:val="FooterChar"/>
    <w:uiPriority w:val="99"/>
    <w:unhideWhenUsed/>
    <w:rsid w:val="00BB1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CF6"/>
  </w:style>
  <w:style w:type="character" w:styleId="UnresolvedMention">
    <w:name w:val="Unresolved Mention"/>
    <w:basedOn w:val="DefaultParagraphFont"/>
    <w:uiPriority w:val="99"/>
    <w:semiHidden/>
    <w:unhideWhenUsed/>
    <w:rsid w:val="00B0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tsu.edu/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tsu.edu/caerm/contac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erm@m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Arnold</dc:creator>
  <cp:keywords/>
  <dc:description/>
  <cp:lastModifiedBy>Amanda Arnold</cp:lastModifiedBy>
  <cp:revision>69</cp:revision>
  <dcterms:created xsi:type="dcterms:W3CDTF">2022-09-02T16:28:00Z</dcterms:created>
  <dcterms:modified xsi:type="dcterms:W3CDTF">2022-09-02T17:16:00Z</dcterms:modified>
</cp:coreProperties>
</file>