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A5" w:rsidRDefault="005D44A5" w:rsidP="00474D1E">
      <w:pPr>
        <w:jc w:val="center"/>
        <w:rPr>
          <w:sz w:val="32"/>
          <w:szCs w:val="32"/>
        </w:rPr>
      </w:pPr>
      <w:bookmarkStart w:id="0" w:name="_GoBack"/>
      <w:bookmarkEnd w:id="0"/>
    </w:p>
    <w:p w:rsidR="00606334" w:rsidRPr="006E742C" w:rsidRDefault="00FE20FC" w:rsidP="00474D1E">
      <w:pPr>
        <w:jc w:val="center"/>
        <w:rPr>
          <w:sz w:val="32"/>
          <w:szCs w:val="32"/>
        </w:rPr>
      </w:pPr>
      <w:r w:rsidRPr="006E742C">
        <w:rPr>
          <w:sz w:val="32"/>
          <w:szCs w:val="32"/>
        </w:rPr>
        <w:t>Fifteenth Annual</w:t>
      </w:r>
    </w:p>
    <w:p w:rsidR="00FE20FC" w:rsidRPr="006E742C" w:rsidRDefault="00FE20FC" w:rsidP="00474D1E">
      <w:pPr>
        <w:jc w:val="center"/>
        <w:rPr>
          <w:sz w:val="32"/>
          <w:szCs w:val="32"/>
        </w:rPr>
      </w:pPr>
      <w:r w:rsidRPr="006E742C">
        <w:rPr>
          <w:sz w:val="32"/>
          <w:szCs w:val="32"/>
        </w:rPr>
        <w:t>MTSU Faculty Senate Retreat</w:t>
      </w:r>
    </w:p>
    <w:p w:rsidR="00FE20FC" w:rsidRPr="006E742C" w:rsidRDefault="00FE20FC" w:rsidP="00474D1E">
      <w:pPr>
        <w:jc w:val="center"/>
        <w:rPr>
          <w:sz w:val="32"/>
          <w:szCs w:val="32"/>
        </w:rPr>
      </w:pPr>
      <w:r w:rsidRPr="006E742C">
        <w:rPr>
          <w:sz w:val="32"/>
          <w:szCs w:val="32"/>
        </w:rPr>
        <w:t>August 24, 2011</w:t>
      </w:r>
    </w:p>
    <w:p w:rsidR="00FE20FC" w:rsidRPr="006E742C" w:rsidRDefault="00FE20FC" w:rsidP="00474D1E">
      <w:pPr>
        <w:jc w:val="center"/>
        <w:rPr>
          <w:sz w:val="32"/>
          <w:szCs w:val="32"/>
        </w:rPr>
      </w:pPr>
      <w:r w:rsidRPr="006E742C">
        <w:rPr>
          <w:sz w:val="32"/>
          <w:szCs w:val="32"/>
        </w:rPr>
        <w:t>Faculty Senate Chambers</w:t>
      </w:r>
    </w:p>
    <w:p w:rsidR="006E742C" w:rsidRDefault="006E742C"/>
    <w:p w:rsidR="00FE20FC" w:rsidRDefault="00FE20FC" w:rsidP="005D44A5">
      <w:pPr>
        <w:spacing w:line="480" w:lineRule="auto"/>
      </w:pPr>
      <w:proofErr w:type="gramStart"/>
      <w:r w:rsidRPr="003C7EF8">
        <w:rPr>
          <w:b/>
        </w:rPr>
        <w:t>8:30</w:t>
      </w:r>
      <w:r>
        <w:t xml:space="preserve"> </w:t>
      </w:r>
      <w:r w:rsidR="00EB109D">
        <w:t xml:space="preserve"> </w:t>
      </w:r>
      <w:r w:rsidR="0053305F">
        <w:t>Light</w:t>
      </w:r>
      <w:proofErr w:type="gramEnd"/>
      <w:r w:rsidR="0053305F">
        <w:t xml:space="preserve"> </w:t>
      </w:r>
      <w:r>
        <w:t>Breakfast</w:t>
      </w:r>
    </w:p>
    <w:p w:rsidR="002164E3" w:rsidRDefault="00FE20FC" w:rsidP="005D44A5">
      <w:pPr>
        <w:spacing w:line="480" w:lineRule="auto"/>
      </w:pPr>
      <w:proofErr w:type="gramStart"/>
      <w:r w:rsidRPr="003C7EF8">
        <w:rPr>
          <w:b/>
        </w:rPr>
        <w:t>8:50</w:t>
      </w:r>
      <w:r>
        <w:t xml:space="preserve"> </w:t>
      </w:r>
      <w:r w:rsidR="00EB109D">
        <w:t xml:space="preserve"> </w:t>
      </w:r>
      <w:r>
        <w:t>Welcome</w:t>
      </w:r>
      <w:proofErr w:type="gramEnd"/>
      <w:r w:rsidR="004629A4">
        <w:t xml:space="preserve"> </w:t>
      </w:r>
    </w:p>
    <w:p w:rsidR="00FE20FC" w:rsidRDefault="00FE20FC" w:rsidP="005D44A5">
      <w:pPr>
        <w:spacing w:line="480" w:lineRule="auto"/>
      </w:pPr>
      <w:proofErr w:type="gramStart"/>
      <w:r w:rsidRPr="003C7EF8">
        <w:rPr>
          <w:b/>
        </w:rPr>
        <w:t>9:00</w:t>
      </w:r>
      <w:r>
        <w:t xml:space="preserve"> </w:t>
      </w:r>
      <w:r w:rsidR="00EB109D">
        <w:t xml:space="preserve"> </w:t>
      </w:r>
      <w:r w:rsidR="004629A4">
        <w:t>Brad</w:t>
      </w:r>
      <w:proofErr w:type="gramEnd"/>
      <w:r w:rsidR="004629A4">
        <w:t xml:space="preserve"> </w:t>
      </w:r>
      <w:r>
        <w:t>Bartel</w:t>
      </w:r>
      <w:r w:rsidR="004629A4">
        <w:t>, University Provost</w:t>
      </w:r>
    </w:p>
    <w:p w:rsidR="00FE20FC" w:rsidRDefault="00FE20FC" w:rsidP="005D44A5">
      <w:pPr>
        <w:spacing w:line="480" w:lineRule="auto"/>
      </w:pPr>
      <w:proofErr w:type="gramStart"/>
      <w:r w:rsidRPr="003C7EF8">
        <w:rPr>
          <w:b/>
        </w:rPr>
        <w:t>9:30</w:t>
      </w:r>
      <w:r>
        <w:t xml:space="preserve"> </w:t>
      </w:r>
      <w:r w:rsidR="00EB109D">
        <w:t xml:space="preserve"> </w:t>
      </w:r>
      <w:r>
        <w:t>Kim</w:t>
      </w:r>
      <w:proofErr w:type="gramEnd"/>
      <w:r>
        <w:t xml:space="preserve"> </w:t>
      </w:r>
      <w:r w:rsidR="00A15CFF">
        <w:t xml:space="preserve">Nofsinger </w:t>
      </w:r>
      <w:r>
        <w:t>(Follow-up discussion on Provost</w:t>
      </w:r>
      <w:r w:rsidR="004629A4">
        <w:t xml:space="preserve">’s </w:t>
      </w:r>
      <w:r>
        <w:t>report)</w:t>
      </w:r>
    </w:p>
    <w:p w:rsidR="00FE20FC" w:rsidRDefault="00FE20FC" w:rsidP="005D44A5">
      <w:pPr>
        <w:spacing w:line="480" w:lineRule="auto"/>
      </w:pPr>
      <w:proofErr w:type="gramStart"/>
      <w:r w:rsidRPr="003C7EF8">
        <w:rPr>
          <w:b/>
        </w:rPr>
        <w:t>10:00</w:t>
      </w:r>
      <w:r>
        <w:t xml:space="preserve"> </w:t>
      </w:r>
      <w:r w:rsidR="00EB109D">
        <w:t xml:space="preserve"> </w:t>
      </w:r>
      <w:r>
        <w:t>Deb</w:t>
      </w:r>
      <w:proofErr w:type="gramEnd"/>
      <w:r>
        <w:t xml:space="preserve"> Sells</w:t>
      </w:r>
      <w:r w:rsidR="002164E3">
        <w:t xml:space="preserve">, VP </w:t>
      </w:r>
      <w:r w:rsidR="00305AE9">
        <w:t>Student</w:t>
      </w:r>
      <w:r w:rsidR="002164E3">
        <w:t xml:space="preserve"> Affairs</w:t>
      </w:r>
      <w:r>
        <w:t xml:space="preserve"> </w:t>
      </w:r>
      <w:r w:rsidR="00D73841">
        <w:t>(</w:t>
      </w:r>
      <w:r w:rsidR="00D73841" w:rsidRPr="00D73841">
        <w:t>Upcoming major student affairs initiatives</w:t>
      </w:r>
      <w:r w:rsidR="00A15CFF">
        <w:t>)</w:t>
      </w:r>
    </w:p>
    <w:p w:rsidR="00FE20FC" w:rsidRDefault="00FE20FC" w:rsidP="005D44A5">
      <w:pPr>
        <w:spacing w:line="480" w:lineRule="auto"/>
      </w:pPr>
      <w:r w:rsidRPr="003C7EF8">
        <w:rPr>
          <w:b/>
        </w:rPr>
        <w:t>10:30-</w:t>
      </w:r>
      <w:proofErr w:type="gramStart"/>
      <w:r w:rsidRPr="003C7EF8">
        <w:rPr>
          <w:b/>
        </w:rPr>
        <w:t>10:45</w:t>
      </w:r>
      <w:r>
        <w:t xml:space="preserve"> </w:t>
      </w:r>
      <w:r w:rsidR="00EB109D">
        <w:t xml:space="preserve"> </w:t>
      </w:r>
      <w:r>
        <w:t>Break</w:t>
      </w:r>
      <w:proofErr w:type="gramEnd"/>
    </w:p>
    <w:p w:rsidR="00FE20FC" w:rsidRDefault="00FE20FC" w:rsidP="005D44A5">
      <w:pPr>
        <w:spacing w:line="480" w:lineRule="auto"/>
      </w:pPr>
      <w:proofErr w:type="gramStart"/>
      <w:r w:rsidRPr="003C7EF8">
        <w:rPr>
          <w:b/>
        </w:rPr>
        <w:t>10:45</w:t>
      </w:r>
      <w:r>
        <w:t xml:space="preserve"> </w:t>
      </w:r>
      <w:r w:rsidR="00EB109D">
        <w:t xml:space="preserve"> </w:t>
      </w:r>
      <w:r>
        <w:t>Laurie</w:t>
      </w:r>
      <w:proofErr w:type="gramEnd"/>
      <w:r>
        <w:t xml:space="preserve"> Witherow</w:t>
      </w:r>
      <w:r w:rsidR="00C44CB3">
        <w:t>, Director, Academic Support Center</w:t>
      </w:r>
      <w:r>
        <w:t xml:space="preserve"> (Academic Alert Program)</w:t>
      </w:r>
    </w:p>
    <w:p w:rsidR="00FE20FC" w:rsidRDefault="00FE20FC" w:rsidP="005D44A5">
      <w:pPr>
        <w:spacing w:line="480" w:lineRule="auto"/>
      </w:pPr>
      <w:proofErr w:type="gramStart"/>
      <w:r w:rsidRPr="003C7EF8">
        <w:rPr>
          <w:b/>
        </w:rPr>
        <w:t>11:15</w:t>
      </w:r>
      <w:r>
        <w:t xml:space="preserve"> </w:t>
      </w:r>
      <w:r w:rsidR="00EB109D">
        <w:t xml:space="preserve"> </w:t>
      </w:r>
      <w:r w:rsidR="004629A4">
        <w:t>Sidney</w:t>
      </w:r>
      <w:proofErr w:type="gramEnd"/>
      <w:r w:rsidR="004629A4">
        <w:t xml:space="preserve"> </w:t>
      </w:r>
      <w:r>
        <w:t xml:space="preserve"> McPhee</w:t>
      </w:r>
      <w:r w:rsidR="004629A4">
        <w:t>, University President</w:t>
      </w:r>
    </w:p>
    <w:p w:rsidR="00FE20FC" w:rsidRDefault="00FE20FC" w:rsidP="005D44A5">
      <w:pPr>
        <w:spacing w:line="480" w:lineRule="auto"/>
      </w:pPr>
      <w:r w:rsidRPr="003C7EF8">
        <w:rPr>
          <w:b/>
        </w:rPr>
        <w:t>12:00-</w:t>
      </w:r>
      <w:proofErr w:type="gramStart"/>
      <w:r w:rsidRPr="003C7EF8">
        <w:rPr>
          <w:b/>
        </w:rPr>
        <w:t>1:00</w:t>
      </w:r>
      <w:r>
        <w:t xml:space="preserve"> </w:t>
      </w:r>
      <w:r w:rsidR="00EB109D">
        <w:t xml:space="preserve"> </w:t>
      </w:r>
      <w:r>
        <w:t>Lunch</w:t>
      </w:r>
      <w:proofErr w:type="gramEnd"/>
      <w:r>
        <w:t xml:space="preserve"> at McCallie Dining Hall</w:t>
      </w:r>
    </w:p>
    <w:p w:rsidR="002B0256" w:rsidRDefault="002B0256" w:rsidP="005D44A5">
      <w:pPr>
        <w:spacing w:line="480" w:lineRule="auto"/>
      </w:pPr>
      <w:r w:rsidRPr="003C7EF8">
        <w:rPr>
          <w:b/>
        </w:rPr>
        <w:t>1:00-</w:t>
      </w:r>
      <w:proofErr w:type="gramStart"/>
      <w:r w:rsidRPr="003C7EF8">
        <w:rPr>
          <w:b/>
        </w:rPr>
        <w:t>2:30</w:t>
      </w:r>
      <w:r>
        <w:t xml:space="preserve"> </w:t>
      </w:r>
      <w:r w:rsidR="00EB109D">
        <w:t xml:space="preserve"> </w:t>
      </w:r>
      <w:r>
        <w:t>Discussion</w:t>
      </w:r>
      <w:proofErr w:type="gramEnd"/>
      <w:r>
        <w:t>/Business Items</w:t>
      </w:r>
    </w:p>
    <w:p w:rsidR="00887328" w:rsidRDefault="00887328" w:rsidP="005D44A5">
      <w:pPr>
        <w:pStyle w:val="ListParagraph"/>
        <w:numPr>
          <w:ilvl w:val="0"/>
          <w:numId w:val="1"/>
        </w:numPr>
        <w:spacing w:line="480" w:lineRule="auto"/>
      </w:pPr>
      <w:r>
        <w:t>Vote to retain Warner Cribb a</w:t>
      </w:r>
      <w:r w:rsidR="004629A4">
        <w:t>s</w:t>
      </w:r>
      <w:r>
        <w:t xml:space="preserve"> Past President </w:t>
      </w:r>
    </w:p>
    <w:p w:rsidR="002B0256" w:rsidRDefault="002B0256" w:rsidP="005D44A5">
      <w:pPr>
        <w:pStyle w:val="ListParagraph"/>
        <w:numPr>
          <w:ilvl w:val="0"/>
          <w:numId w:val="1"/>
        </w:numPr>
        <w:spacing w:line="480" w:lineRule="auto"/>
      </w:pPr>
      <w:r>
        <w:t>ADA Compliance in Course Syllabi</w:t>
      </w:r>
    </w:p>
    <w:p w:rsidR="002B0256" w:rsidRDefault="002B0256" w:rsidP="005D44A5">
      <w:pPr>
        <w:pStyle w:val="ListParagraph"/>
        <w:numPr>
          <w:ilvl w:val="0"/>
          <w:numId w:val="1"/>
        </w:numPr>
        <w:spacing w:line="480" w:lineRule="auto"/>
      </w:pPr>
      <w:r>
        <w:t>Strategy for Effective Communication between Senators and Depts.</w:t>
      </w:r>
    </w:p>
    <w:p w:rsidR="00CB7016" w:rsidRDefault="00CB7016" w:rsidP="005D44A5">
      <w:pPr>
        <w:pStyle w:val="ListParagraph"/>
        <w:numPr>
          <w:ilvl w:val="0"/>
          <w:numId w:val="1"/>
        </w:numPr>
        <w:spacing w:line="480" w:lineRule="auto"/>
      </w:pPr>
      <w:r>
        <w:t>Warner Cribb- Instructional Technology Committee (representation changes)</w:t>
      </w:r>
    </w:p>
    <w:p w:rsidR="002B0256" w:rsidRDefault="002B0256" w:rsidP="005D44A5">
      <w:pPr>
        <w:pStyle w:val="ListParagraph"/>
        <w:numPr>
          <w:ilvl w:val="0"/>
          <w:numId w:val="1"/>
        </w:numPr>
        <w:spacing w:line="480" w:lineRule="auto"/>
      </w:pPr>
      <w:r>
        <w:t>Alfred Lutz</w:t>
      </w:r>
      <w:r w:rsidR="00CB7016">
        <w:t xml:space="preserve"> and Janis Brickey</w:t>
      </w:r>
      <w:r>
        <w:t>-TUFS Report and TBR Sub-Council Report</w:t>
      </w:r>
      <w:r>
        <w:tab/>
      </w:r>
      <w:r>
        <w:tab/>
      </w:r>
      <w:r>
        <w:tab/>
      </w:r>
    </w:p>
    <w:sectPr w:rsidR="002B0256" w:rsidSect="00511A24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E1DE7"/>
    <w:multiLevelType w:val="hybridMultilevel"/>
    <w:tmpl w:val="96326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FC"/>
    <w:rsid w:val="002164E3"/>
    <w:rsid w:val="002B0256"/>
    <w:rsid w:val="00305AE9"/>
    <w:rsid w:val="003C7EF8"/>
    <w:rsid w:val="004629A4"/>
    <w:rsid w:val="00474D1E"/>
    <w:rsid w:val="00511A24"/>
    <w:rsid w:val="0053305F"/>
    <w:rsid w:val="005D44A5"/>
    <w:rsid w:val="005E4DF0"/>
    <w:rsid w:val="00606334"/>
    <w:rsid w:val="006E742C"/>
    <w:rsid w:val="00887328"/>
    <w:rsid w:val="00955D16"/>
    <w:rsid w:val="009E3223"/>
    <w:rsid w:val="00A15CFF"/>
    <w:rsid w:val="00A4576A"/>
    <w:rsid w:val="00C44CB3"/>
    <w:rsid w:val="00CB7016"/>
    <w:rsid w:val="00D32909"/>
    <w:rsid w:val="00D73841"/>
    <w:rsid w:val="00EB109D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0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0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Tennnessee State University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 Tennessee State University</dc:creator>
  <cp:lastModifiedBy>Gay Johnson</cp:lastModifiedBy>
  <cp:revision>2</cp:revision>
  <cp:lastPrinted>2011-08-17T18:56:00Z</cp:lastPrinted>
  <dcterms:created xsi:type="dcterms:W3CDTF">2012-08-09T16:11:00Z</dcterms:created>
  <dcterms:modified xsi:type="dcterms:W3CDTF">2012-08-09T16:11:00Z</dcterms:modified>
</cp:coreProperties>
</file>