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PHED 4910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KINESIOLOGY</w:t>
      </w:r>
    </w:p>
    <w:p>
      <w:pPr>
        <w:pStyle w:val="Normal"/>
        <w:jc w:val="center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en-US"/>
        </w:rPr>
        <w:t>NAME: _______________________ SEMESTER/YEAR ______________</w:t>
      </w:r>
    </w:p>
    <w:p>
      <w:pPr>
        <w:pStyle w:val="Normal"/>
        <w:rPr>
          <w:sz w:val="28"/>
          <w:szCs w:val="28"/>
        </w:rPr>
      </w:pPr>
    </w:p>
    <w:tbl>
      <w:tblPr>
        <w:tblW w:w="86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20"/>
        <w:gridCol w:w="4956"/>
        <w:gridCol w:w="779"/>
        <w:gridCol w:w="779"/>
        <w:gridCol w:w="753"/>
        <w:gridCol w:w="753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#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Name/Description</w:t>
            </w:r>
          </w:p>
        </w:tc>
        <w:tc>
          <w:tcPr>
            <w:tcW w:type="dxa" w:w="15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Observations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Proficiencies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Obs. 1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Obs. 2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Clinical Inst. 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Identify and Palpate Bony and Soft Tissue Structures (see attached description-details)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Foot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Ankle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Knee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Hip/Pelvis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Lumbar Spine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Thoracic Spine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Cervical Spine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Head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Shoulder girdle/joint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Elbow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Wrist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Hand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Identify, Describe and Demonstrate Joint Movements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Flexion/Extension/Hyperextension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Abduction/Adduction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Internal Rotation/External Rotation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Circumduction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Supination/Pronation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Inversion/Eversion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Plantarflexion/Dorsiflexion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Ulnar Deviation/Radial Deviation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Horizontal Abduction/Horizontal Adduction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Protraction/Retraction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Upward Rotation/Downward Rotation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Elevation/Depression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Lateral Bending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Trunk Rotation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Identify and Asses Neurological Responses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Cranial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Dermatomes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Myotomes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Deep Tendon Reflexes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5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#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Name/Description</w:t>
            </w:r>
          </w:p>
        </w:tc>
        <w:tc>
          <w:tcPr>
            <w:tcW w:type="dxa" w:w="15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Observations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Proficiencies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Qualitative and Quantitative Assessment of Range of Motion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Obs. 1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Obs. 2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Clinical Inst.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Cervical Spine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Shoulder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Elbow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Wrist/hand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Thumb/fingers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Hip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Lumbar Spine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Knee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39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Ankle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Foot/toes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Postural Screening and Deviation Recognition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Perform postural assessment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Identify and classify body types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Spinal Deviations 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Pelvic obliquity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Tibial Torsion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Hip antiversion/retroversion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Genu valgum, varum, recruvatum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Rearfoot valgus, varus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49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Forefoot valgus, varus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Pes cavus, planus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Foot, toe positions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Analysis of Gait Patterns (Normal and Atypical) 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Describe the phases of gait using the traditional and Rancho Los Amigos definitions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Identify the key events and observational points of a normal gait cycle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Anatalgic gait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Arthrogenic gait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Ataxic gait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Contracture gait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Equinus gait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59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Gluetus Maximus gait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Gluetus Medius gait (Trendelenburg)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Hemiplegic or Hemiparetic gait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Psoatic gait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Short leg gait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Steppage/Drop Foot gait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Throwing Mechanics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Overhand throw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pitch  phases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65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Underhand throw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pitch phases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66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Football Pass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#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Name/Description</w:t>
            </w:r>
          </w:p>
        </w:tc>
        <w:tc>
          <w:tcPr>
            <w:tcW w:type="dxa" w:w="155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Observations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Proficiencies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Obs. 1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Obs. 2</w:t>
            </w:r>
          </w:p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Clinical Inst.</w:t>
            </w:r>
          </w:p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67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Shot put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Jumping Mechanics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68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Double leg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Broad jump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69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Single leg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Basketball lay-up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70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Single leg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Long jump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Kicking Mechanics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71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Kicking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–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Football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72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Kicking - 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Golf Swing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557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Tennis Serve</w:t>
            </w:r>
          </w:p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73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6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74</w:t>
            </w:r>
          </w:p>
        </w:tc>
        <w:tc>
          <w:tcPr>
            <w:tcW w:type="dxa" w:w="4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rPr>
          <w:sz w:val="28"/>
          <w:szCs w:val="28"/>
        </w:rPr>
      </w:pPr>
    </w:p>
    <w:p>
      <w:pPr>
        <w:pStyle w:val="Normal"/>
        <w:rPr>
          <w:sz w:val="28"/>
          <w:szCs w:val="28"/>
        </w:rPr>
      </w:pPr>
    </w:p>
    <w:p>
      <w:pPr>
        <w:pStyle w:val="Normal"/>
      </w:pPr>
      <w:r>
        <w:rPr>
          <w:rtl w:val="0"/>
        </w:rPr>
        <w:br w:type="page"/>
      </w:r>
    </w:p>
    <w:p>
      <w:pPr>
        <w:pStyle w:val="Normal"/>
      </w:pPr>
      <w:r>
        <w:rPr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