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B3C4D" w14:textId="77777777" w:rsidR="00FB3472" w:rsidRDefault="00FB3472" w:rsidP="00FB3472">
      <w:pPr>
        <w:pStyle w:val="NormalWeb"/>
        <w:spacing w:before="0" w:beforeAutospacing="0" w:after="0" w:afterAutospacing="0"/>
        <w:ind w:left="90"/>
        <w:jc w:val="center"/>
        <w:rPr>
          <w:rFonts w:ascii="Arial" w:hAnsi="Arial" w:cs="Arial"/>
          <w:color w:val="000000"/>
          <w:sz w:val="22"/>
          <w:szCs w:val="22"/>
        </w:rPr>
      </w:pPr>
      <w:r>
        <w:rPr>
          <w:rFonts w:ascii="Arial" w:hAnsi="Arial" w:cs="Arial"/>
          <w:color w:val="000000"/>
          <w:sz w:val="22"/>
          <w:szCs w:val="22"/>
        </w:rPr>
        <w:t>Compensation Language for Funded Research</w:t>
      </w:r>
    </w:p>
    <w:p w14:paraId="3EF5186F" w14:textId="77777777" w:rsidR="00FB3472" w:rsidRDefault="00FB3472" w:rsidP="00FB3472">
      <w:pPr>
        <w:pStyle w:val="NormalWeb"/>
        <w:spacing w:before="0" w:beforeAutospacing="0" w:after="0" w:afterAutospacing="0"/>
        <w:ind w:left="90"/>
        <w:jc w:val="both"/>
        <w:rPr>
          <w:rFonts w:ascii="Arial" w:hAnsi="Arial" w:cs="Arial"/>
          <w:color w:val="000000"/>
          <w:sz w:val="22"/>
          <w:szCs w:val="22"/>
        </w:rPr>
      </w:pPr>
    </w:p>
    <w:p w14:paraId="5BB73895" w14:textId="77777777" w:rsidR="00FB3472" w:rsidRDefault="00FB3472" w:rsidP="00FB3472">
      <w:pPr>
        <w:pStyle w:val="NormalWeb"/>
        <w:spacing w:before="0" w:beforeAutospacing="0" w:after="0" w:afterAutospacing="0"/>
        <w:ind w:left="90"/>
        <w:jc w:val="both"/>
        <w:rPr>
          <w:rFonts w:ascii="Arial" w:hAnsi="Arial" w:cs="Arial"/>
          <w:color w:val="000000"/>
          <w:sz w:val="22"/>
          <w:szCs w:val="22"/>
        </w:rPr>
      </w:pPr>
      <w:r w:rsidRPr="00FB3472">
        <w:rPr>
          <w:rFonts w:ascii="Arial" w:hAnsi="Arial" w:cs="Arial"/>
          <w:color w:val="000000"/>
          <w:sz w:val="22"/>
          <w:szCs w:val="22"/>
        </w:rPr>
        <w:t xml:space="preserve">For commercially sponsored studies, compensation or payment of immediate necessary care for injury related to participation in research activities shall be provided according to the contractual agreement between the sponsor and Middle Tennessee State University.  This determination is made for biomedical research through the Office of Research Services.  </w:t>
      </w:r>
      <w:r>
        <w:rPr>
          <w:rFonts w:ascii="Arial" w:hAnsi="Arial" w:cs="Arial"/>
          <w:color w:val="000000"/>
          <w:sz w:val="22"/>
          <w:szCs w:val="22"/>
        </w:rPr>
        <w:t>Two</w:t>
      </w:r>
      <w:r w:rsidRPr="00FB3472">
        <w:rPr>
          <w:rFonts w:ascii="Arial" w:hAnsi="Arial" w:cs="Arial"/>
          <w:color w:val="000000"/>
          <w:sz w:val="22"/>
          <w:szCs w:val="22"/>
        </w:rPr>
        <w:t xml:space="preserve"> types of provisions are acceptable to use as template language in the informed consent document.</w:t>
      </w:r>
    </w:p>
    <w:p w14:paraId="1F02994D" w14:textId="77777777" w:rsidR="002D2D74" w:rsidRPr="00FB3472" w:rsidRDefault="002D2D74" w:rsidP="00FB3472">
      <w:pPr>
        <w:pStyle w:val="NormalWeb"/>
        <w:spacing w:before="0" w:beforeAutospacing="0" w:after="0" w:afterAutospacing="0"/>
        <w:ind w:left="90"/>
        <w:jc w:val="both"/>
        <w:rPr>
          <w:rFonts w:ascii="Arial" w:hAnsi="Arial" w:cs="Arial"/>
        </w:rPr>
      </w:pPr>
    </w:p>
    <w:p w14:paraId="41BFEB66" w14:textId="77777777" w:rsidR="00FB3472" w:rsidRDefault="00FB3472" w:rsidP="002D2D74">
      <w:pPr>
        <w:pStyle w:val="NormalWeb"/>
        <w:numPr>
          <w:ilvl w:val="0"/>
          <w:numId w:val="1"/>
        </w:numPr>
        <w:spacing w:before="0" w:beforeAutospacing="0" w:after="0" w:afterAutospacing="0"/>
        <w:jc w:val="both"/>
        <w:rPr>
          <w:rFonts w:ascii="Arial" w:hAnsi="Arial" w:cs="Arial"/>
          <w:color w:val="000000"/>
          <w:sz w:val="22"/>
          <w:szCs w:val="22"/>
        </w:rPr>
      </w:pPr>
      <w:r w:rsidRPr="00FB3472">
        <w:rPr>
          <w:rFonts w:ascii="Arial" w:hAnsi="Arial" w:cs="Arial"/>
          <w:color w:val="000000"/>
          <w:sz w:val="22"/>
          <w:szCs w:val="22"/>
        </w:rPr>
        <w:t>"Any costs for the treatment of research related injuries beyond immediate necessary care would be paid for or reimbursed by the sponsor."</w:t>
      </w:r>
    </w:p>
    <w:p w14:paraId="7AB68C61" w14:textId="77777777" w:rsidR="002D2D74" w:rsidRPr="00FB3472" w:rsidRDefault="002D2D74" w:rsidP="002D2D74">
      <w:pPr>
        <w:pStyle w:val="NormalWeb"/>
        <w:spacing w:before="0" w:beforeAutospacing="0" w:after="0" w:afterAutospacing="0"/>
        <w:ind w:left="450"/>
        <w:jc w:val="both"/>
        <w:rPr>
          <w:rFonts w:ascii="Arial" w:hAnsi="Arial" w:cs="Arial"/>
        </w:rPr>
      </w:pPr>
    </w:p>
    <w:p w14:paraId="48346DC2" w14:textId="77777777" w:rsidR="00FB3472" w:rsidRPr="00FB3472" w:rsidRDefault="00FB3472" w:rsidP="002D2D74">
      <w:pPr>
        <w:pStyle w:val="NormalWeb"/>
        <w:numPr>
          <w:ilvl w:val="0"/>
          <w:numId w:val="1"/>
        </w:numPr>
        <w:spacing w:before="0" w:beforeAutospacing="0" w:after="0" w:afterAutospacing="0"/>
        <w:jc w:val="both"/>
        <w:rPr>
          <w:rFonts w:ascii="Arial" w:hAnsi="Arial" w:cs="Arial"/>
        </w:rPr>
      </w:pPr>
      <w:r w:rsidRPr="00FB3472">
        <w:rPr>
          <w:rFonts w:ascii="Arial" w:hAnsi="Arial" w:cs="Arial"/>
          <w:color w:val="000000"/>
          <w:sz w:val="22"/>
          <w:szCs w:val="22"/>
        </w:rPr>
        <w:t>"Any costs for the treatment of research related injuries will be charged to your insurance carrier.  If for any reason these costs are not covered by the insurance, they will be charged to the sponsor."</w:t>
      </w:r>
    </w:p>
    <w:p w14:paraId="1E638385" w14:textId="77777777" w:rsidR="00FC2A3D" w:rsidRDefault="00FC2A3D"/>
    <w:sectPr w:rsidR="00FC2A3D" w:rsidSect="00FC2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F583B"/>
    <w:multiLevelType w:val="hybridMultilevel"/>
    <w:tmpl w:val="2ECEF1EE"/>
    <w:lvl w:ilvl="0" w:tplc="FDB49F8C">
      <w:start w:val="1"/>
      <w:numFmt w:val="lowerLetter"/>
      <w:lvlText w:val="%1."/>
      <w:lvlJc w:val="left"/>
      <w:pPr>
        <w:ind w:left="450" w:hanging="36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318993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472"/>
    <w:rsid w:val="002D2D74"/>
    <w:rsid w:val="00F569C7"/>
    <w:rsid w:val="00FB3472"/>
    <w:rsid w:val="00FC2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A1918"/>
  <w15:chartTrackingRefBased/>
  <w15:docId w15:val="{5B513DD2-ADCD-6944-ADEA-8C49DC514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A3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347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17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orsp</dc:creator>
  <cp:keywords/>
  <dc:description/>
  <cp:lastModifiedBy>William Langston</cp:lastModifiedBy>
  <cp:revision>2</cp:revision>
  <dcterms:created xsi:type="dcterms:W3CDTF">2023-01-10T17:55:00Z</dcterms:created>
  <dcterms:modified xsi:type="dcterms:W3CDTF">2023-01-10T17:55:00Z</dcterms:modified>
</cp:coreProperties>
</file>