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0A" w:rsidRDefault="0036220A" w:rsidP="0036220A">
      <w:pPr>
        <w:jc w:val="center"/>
        <w:rPr>
          <w:b/>
          <w:bCs/>
          <w:sz w:val="36"/>
          <w:szCs w:val="36"/>
        </w:rPr>
      </w:pPr>
      <w:r w:rsidRPr="008D7C0E">
        <w:rPr>
          <w:b/>
          <w:bCs/>
          <w:sz w:val="36"/>
          <w:szCs w:val="36"/>
        </w:rPr>
        <w:t>Year 2</w:t>
      </w:r>
    </w:p>
    <w:p w:rsidR="00772BFA" w:rsidRPr="00772BFA" w:rsidRDefault="00772BFA" w:rsidP="0036220A">
      <w:pPr>
        <w:jc w:val="center"/>
        <w:rPr>
          <w:b/>
          <w:bCs/>
          <w:sz w:val="20"/>
          <w:szCs w:val="20"/>
        </w:rPr>
      </w:pPr>
    </w:p>
    <w:p w:rsidR="0036220A" w:rsidRPr="008D7C0E" w:rsidRDefault="0036220A" w:rsidP="0036220A">
      <w:pPr>
        <w:jc w:val="center"/>
        <w:rPr>
          <w:b/>
          <w:bCs/>
          <w:sz w:val="36"/>
          <w:szCs w:val="36"/>
        </w:rPr>
      </w:pPr>
      <w:r w:rsidRPr="008D7C0E">
        <w:rPr>
          <w:b/>
          <w:bCs/>
          <w:sz w:val="36"/>
          <w:szCs w:val="36"/>
        </w:rPr>
        <w:t>Student Self-Evaluation and Progress Summary (SEPS)</w:t>
      </w:r>
    </w:p>
    <w:p w:rsidR="0036220A" w:rsidRDefault="0036220A" w:rsidP="0036220A">
      <w:pPr>
        <w:jc w:val="center"/>
        <w:rPr>
          <w:b/>
          <w:bCs/>
          <w:sz w:val="22"/>
        </w:rPr>
      </w:pPr>
    </w:p>
    <w:p w:rsidR="0036220A" w:rsidRPr="0028272B" w:rsidRDefault="0036220A" w:rsidP="0036220A">
      <w:pPr>
        <w:spacing w:after="200"/>
        <w:rPr>
          <w:u w:val="single"/>
        </w:rPr>
      </w:pPr>
      <w:r w:rsidRPr="008D7C0E">
        <w:rPr>
          <w:sz w:val="28"/>
          <w:szCs w:val="28"/>
          <w:u w:val="single"/>
        </w:rPr>
        <w:t>Purpose of the SEPS</w:t>
      </w:r>
      <w:r w:rsidRPr="008D7C0E">
        <w:rPr>
          <w:sz w:val="28"/>
          <w:szCs w:val="28"/>
        </w:rPr>
        <w:t>:</w:t>
      </w:r>
      <w:r>
        <w:t xml:space="preserve">  The purpose of year 2 </w:t>
      </w:r>
      <w:proofErr w:type="gramStart"/>
      <w:r w:rsidRPr="0028272B">
        <w:t xml:space="preserve">SEPS </w:t>
      </w:r>
      <w:r>
        <w:t xml:space="preserve"> </w:t>
      </w:r>
      <w:r w:rsidRPr="0028272B">
        <w:t>is</w:t>
      </w:r>
      <w:proofErr w:type="gramEnd"/>
      <w:r w:rsidRPr="0028272B">
        <w:t xml:space="preserve"> to provide an opportunity for studen</w:t>
      </w:r>
      <w:r>
        <w:t xml:space="preserve">ts to reflect upon </w:t>
      </w:r>
      <w:r w:rsidRPr="0028272B">
        <w:t xml:space="preserve">their growing understanding of the practice of school psychology </w:t>
      </w:r>
      <w:r>
        <w:t xml:space="preserve">and how their training in the program has supported their growth and development up to this point.  Based on these reflections, students are asked to set goals for internship. In order to effectively complete the SEPS process, students should review the MTSU School Psychology program goals and the 11 NASP domains, both of which are referenced in your </w:t>
      </w:r>
      <w:r w:rsidRPr="001B4AFE">
        <w:rPr>
          <w:i/>
        </w:rPr>
        <w:t>Student Guide</w:t>
      </w:r>
      <w:r>
        <w:t xml:space="preserve">. </w:t>
      </w:r>
    </w:p>
    <w:p w:rsidR="0036220A" w:rsidRDefault="0036220A" w:rsidP="0036220A">
      <w:r w:rsidRPr="008D7C0E">
        <w:rPr>
          <w:sz w:val="28"/>
          <w:szCs w:val="28"/>
          <w:u w:val="single"/>
        </w:rPr>
        <w:t>How SEPS information is used</w:t>
      </w:r>
      <w:r>
        <w:t xml:space="preserve">:  </w:t>
      </w:r>
      <w:r w:rsidRPr="0028272B">
        <w:t xml:space="preserve">Faculty use SEPS responses as one indicator of student progress in the program.  </w:t>
      </w:r>
      <w:r>
        <w:t xml:space="preserve">Other indicators reviewed by faculty to evaluate your progress in the program include:  course grades, practicum supervisor evaluations, comprehensive exams, thesis progress. </w:t>
      </w:r>
      <w:r w:rsidRPr="0028272B">
        <w:t xml:space="preserve">Faculty also </w:t>
      </w:r>
      <w:r>
        <w:t>will use these different</w:t>
      </w:r>
      <w:r w:rsidRPr="0028272B">
        <w:t xml:space="preserve"> data</w:t>
      </w:r>
      <w:r>
        <w:t xml:space="preserve"> sources</w:t>
      </w:r>
      <w:r w:rsidRPr="0028272B">
        <w:t xml:space="preserve"> in the formulation of the </w:t>
      </w:r>
      <w:r w:rsidRPr="00D536A9">
        <w:rPr>
          <w:i/>
        </w:rPr>
        <w:t>Annual Student Progress Letter.</w:t>
      </w:r>
      <w:r>
        <w:t xml:space="preserve"> (See student guide for additional information). You should anticipate receiving your progress letter early in the summer. </w:t>
      </w:r>
    </w:p>
    <w:p w:rsidR="0036220A" w:rsidRDefault="0036220A" w:rsidP="0036220A"/>
    <w:p w:rsidR="0036220A" w:rsidRDefault="0036220A" w:rsidP="0036220A">
      <w:r w:rsidRPr="0028272B">
        <w:t xml:space="preserve">SEPS data are combined with other data (e.g., course grades, letters of recommendation, vita) as part of the information reviewed in the selection process for the </w:t>
      </w:r>
      <w:r w:rsidRPr="00864991">
        <w:rPr>
          <w:b/>
        </w:rPr>
        <w:t>James O. Rust Scholarship</w:t>
      </w:r>
      <w:r w:rsidRPr="0028272B">
        <w:t xml:space="preserve">. </w:t>
      </w:r>
      <w:r>
        <w:t xml:space="preserve"> </w:t>
      </w:r>
    </w:p>
    <w:p w:rsidR="0036220A" w:rsidRDefault="0036220A" w:rsidP="0036220A"/>
    <w:p w:rsidR="0036220A" w:rsidRDefault="0036220A" w:rsidP="0036220A">
      <w:r w:rsidRPr="001B4AFE">
        <w:rPr>
          <w:sz w:val="28"/>
          <w:szCs w:val="28"/>
          <w:u w:val="single"/>
        </w:rPr>
        <w:t>SEPS ratings</w:t>
      </w:r>
      <w:r w:rsidRPr="001B4AFE">
        <w:rPr>
          <w:sz w:val="36"/>
          <w:szCs w:val="36"/>
          <w:u w:val="single"/>
        </w:rPr>
        <w:t>:</w:t>
      </w:r>
      <w:r>
        <w:rPr>
          <w:sz w:val="36"/>
          <w:szCs w:val="36"/>
        </w:rPr>
        <w:t xml:space="preserve">  </w:t>
      </w:r>
      <w:r>
        <w:t xml:space="preserve">Quality responses typically illustrate honest evaluation of one’s progress and   an understanding of what is being measured by a particular domain or skill area.  That is, if you write a goal related to data-based problem solving, it is clear from reading your goal that you understand data-based problem solving and have good self-awareness of  your level of skill development in this area. Quality responses are also clearly and succinctly written. </w:t>
      </w:r>
    </w:p>
    <w:p w:rsidR="0036220A" w:rsidRPr="002A20F0" w:rsidRDefault="0036220A" w:rsidP="0036220A">
      <w:pPr>
        <w:rPr>
          <w:sz w:val="18"/>
          <w:szCs w:val="18"/>
        </w:rPr>
      </w:pPr>
      <w:proofErr w:type="gramStart"/>
      <w:r>
        <w:rPr>
          <w:i/>
        </w:rPr>
        <w:t>Faculty  will</w:t>
      </w:r>
      <w:proofErr w:type="gramEnd"/>
      <w:r>
        <w:rPr>
          <w:i/>
        </w:rPr>
        <w:t xml:space="preserve"> be rating your progress on the following scale: 5 (distinguished), 4 (outstanding), 3 (proficient), 2 (marginal), 1 (unacceptable). </w:t>
      </w:r>
    </w:p>
    <w:p w:rsidR="0036220A" w:rsidRDefault="0036220A" w:rsidP="0036220A">
      <w:pPr>
        <w:pStyle w:val="Heading2"/>
      </w:pPr>
      <w:r w:rsidRPr="008D7C0E">
        <w:rPr>
          <w:bCs/>
          <w:i w:val="0"/>
          <w:sz w:val="28"/>
          <w:szCs w:val="28"/>
          <w:u w:val="single"/>
        </w:rPr>
        <w:t>Turning in your SEPS:</w:t>
      </w:r>
      <w:r>
        <w:rPr>
          <w:b/>
          <w:bCs/>
          <w:sz w:val="28"/>
          <w:szCs w:val="28"/>
        </w:rPr>
        <w:t xml:space="preserve">    </w:t>
      </w:r>
      <w:r>
        <w:t>Include</w:t>
      </w:r>
      <w:r w:rsidRPr="00D17EDC">
        <w:t xml:space="preserve"> a current student </w:t>
      </w:r>
      <w:r w:rsidRPr="003C66FF">
        <w:rPr>
          <w:b/>
        </w:rPr>
        <w:t>transcript</w:t>
      </w:r>
      <w:r>
        <w:t>,</w:t>
      </w:r>
      <w:r w:rsidRPr="00287A07">
        <w:t xml:space="preserve"> </w:t>
      </w:r>
      <w:r>
        <w:t xml:space="preserve">a copy of your </w:t>
      </w:r>
      <w:r w:rsidRPr="003C66FF">
        <w:rPr>
          <w:b/>
        </w:rPr>
        <w:t>Praxis score report</w:t>
      </w:r>
      <w:r w:rsidRPr="00D17EDC">
        <w:t xml:space="preserve"> and a </w:t>
      </w:r>
      <w:r>
        <w:t xml:space="preserve">copy of your  </w:t>
      </w:r>
      <w:r w:rsidRPr="003C66FF">
        <w:rPr>
          <w:b/>
        </w:rPr>
        <w:t>current vita</w:t>
      </w:r>
      <w:r>
        <w:t>.</w:t>
      </w:r>
    </w:p>
    <w:p w:rsidR="0036220A" w:rsidRDefault="0036220A" w:rsidP="0036220A">
      <w:pPr>
        <w:pStyle w:val="Heading2"/>
      </w:pPr>
    </w:p>
    <w:p w:rsidR="0036220A" w:rsidRDefault="0036220A" w:rsidP="0036220A">
      <w:pPr>
        <w:pStyle w:val="Heading2"/>
      </w:pPr>
      <w:r w:rsidRPr="003C66FF">
        <w:rPr>
          <w:b/>
          <w:sz w:val="28"/>
          <w:szCs w:val="28"/>
        </w:rPr>
        <w:t>Vita</w:t>
      </w:r>
      <w:r>
        <w:rPr>
          <w:b/>
          <w:sz w:val="28"/>
          <w:szCs w:val="28"/>
        </w:rPr>
        <w:t xml:space="preserve"> </w:t>
      </w:r>
      <w:r>
        <w:rPr>
          <w:i w:val="0"/>
          <w:sz w:val="28"/>
          <w:szCs w:val="28"/>
        </w:rPr>
        <w:t>(</w:t>
      </w:r>
      <w:r>
        <w:rPr>
          <w:b/>
          <w:i w:val="0"/>
          <w:sz w:val="28"/>
          <w:szCs w:val="28"/>
        </w:rPr>
        <w:t>Faculty rating _____</w:t>
      </w:r>
      <w:r w:rsidRPr="003C66FF">
        <w:rPr>
          <w:i w:val="0"/>
          <w:sz w:val="28"/>
          <w:szCs w:val="28"/>
        </w:rPr>
        <w:t>)</w:t>
      </w:r>
      <w:r w:rsidRPr="003C66FF">
        <w:rPr>
          <w:sz w:val="28"/>
          <w:szCs w:val="28"/>
        </w:rPr>
        <w:t>:</w:t>
      </w:r>
      <w:r>
        <w:t xml:space="preserve">  Please make sure to include:    a listing of </w:t>
      </w:r>
      <w:r w:rsidRPr="001C583D">
        <w:rPr>
          <w:i w:val="0"/>
        </w:rPr>
        <w:t xml:space="preserve"> </w:t>
      </w:r>
      <w:r w:rsidRPr="00864991">
        <w:t>professional workshops</w:t>
      </w:r>
      <w:r>
        <w:t xml:space="preserve"> and/or conferences, community service, school psychology program service, professional organization membership, and research participation. </w:t>
      </w:r>
    </w:p>
    <w:p w:rsidR="0036220A" w:rsidRDefault="0036220A" w:rsidP="0036220A">
      <w:pPr>
        <w:pStyle w:val="Heading2"/>
      </w:pPr>
      <w:r>
        <w:t xml:space="preserve"> </w:t>
      </w:r>
    </w:p>
    <w:p w:rsidR="0036220A" w:rsidRPr="00864991" w:rsidRDefault="0036220A" w:rsidP="0036220A">
      <w:pPr>
        <w:pStyle w:val="Heading2"/>
        <w:jc w:val="center"/>
        <w:rPr>
          <w:i w:val="0"/>
          <w:sz w:val="32"/>
          <w:szCs w:val="32"/>
        </w:rPr>
      </w:pPr>
      <w:r>
        <w:rPr>
          <w:b/>
          <w:bCs/>
          <w:sz w:val="32"/>
          <w:szCs w:val="32"/>
        </w:rPr>
        <w:t>S</w:t>
      </w:r>
      <w:r w:rsidRPr="00864991">
        <w:rPr>
          <w:b/>
          <w:bCs/>
          <w:sz w:val="32"/>
          <w:szCs w:val="32"/>
        </w:rPr>
        <w:t>ubmit a hard copy and a copy on CD of the SEPS form to Dr. Rust by Study day of the spring semester.</w:t>
      </w:r>
    </w:p>
    <w:p w:rsidR="0036220A" w:rsidRPr="0028272B" w:rsidRDefault="0036220A" w:rsidP="0036220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20A" w:rsidRDefault="0036220A" w:rsidP="0036220A">
      <w:pPr>
        <w:pStyle w:val="Heading2"/>
        <w:rPr>
          <w:i w:val="0"/>
          <w:iCs w:val="0"/>
          <w:sz w:val="22"/>
        </w:rPr>
      </w:pPr>
    </w:p>
    <w:p w:rsidR="0036220A" w:rsidRDefault="0036220A" w:rsidP="0036220A">
      <w:pPr>
        <w:pStyle w:val="Heading2"/>
        <w:rPr>
          <w:i w:val="0"/>
          <w:iCs w:val="0"/>
          <w:sz w:val="22"/>
          <w:u w:val="single"/>
        </w:rPr>
      </w:pPr>
      <w:r>
        <w:rPr>
          <w:i w:val="0"/>
          <w:iCs w:val="0"/>
          <w:sz w:val="22"/>
        </w:rPr>
        <w:t>Name:</w:t>
      </w:r>
    </w:p>
    <w:p w:rsidR="0036220A" w:rsidRDefault="0036220A" w:rsidP="0036220A"/>
    <w:p w:rsidR="0036220A" w:rsidRDefault="0036220A" w:rsidP="0036220A">
      <w:r>
        <w:t>Date of entry into program: 20____</w:t>
      </w:r>
      <w:r>
        <w:tab/>
      </w:r>
      <w:r>
        <w:tab/>
        <w:t xml:space="preserve">Check the box: </w:t>
      </w:r>
      <w:r>
        <w:sym w:font="Symbol" w:char="F0A0"/>
      </w:r>
      <w:r>
        <w:t>Fall</w:t>
      </w:r>
      <w:r>
        <w:tab/>
      </w:r>
      <w:r>
        <w:sym w:font="Symbol" w:char="F0A0"/>
      </w:r>
      <w:r>
        <w:t>Spring</w:t>
      </w:r>
    </w:p>
    <w:p w:rsidR="0036220A" w:rsidRDefault="0036220A" w:rsidP="0036220A"/>
    <w:p w:rsidR="0036220A" w:rsidRDefault="0036220A" w:rsidP="0036220A">
      <w:r>
        <w:t>Expected date of MA graduation: 20____</w:t>
      </w:r>
      <w:r>
        <w:tab/>
      </w:r>
      <w:r>
        <w:tab/>
        <w:t xml:space="preserve">Expected date of </w:t>
      </w:r>
      <w:proofErr w:type="spellStart"/>
      <w:proofErr w:type="gramStart"/>
      <w:r>
        <w:t>EdS</w:t>
      </w:r>
      <w:proofErr w:type="spellEnd"/>
      <w:r>
        <w:t xml:space="preserve">  graduation</w:t>
      </w:r>
      <w:proofErr w:type="gramEnd"/>
      <w:r>
        <w:t>: 20____</w:t>
      </w:r>
    </w:p>
    <w:p w:rsidR="0036220A" w:rsidRDefault="0036220A" w:rsidP="0036220A"/>
    <w:p w:rsidR="0036220A" w:rsidRDefault="0036220A" w:rsidP="0036220A">
      <w:r>
        <w:t>Internship site and supervisor: ________________________________</w:t>
      </w:r>
    </w:p>
    <w:p w:rsidR="0036220A" w:rsidRDefault="0036220A" w:rsidP="0036220A">
      <w:pPr>
        <w:rPr>
          <w:sz w:val="22"/>
        </w:rPr>
      </w:pPr>
    </w:p>
    <w:p w:rsidR="0036220A" w:rsidRDefault="0036220A" w:rsidP="0036220A">
      <w:pPr>
        <w:ind w:right="718"/>
        <w:rPr>
          <w:sz w:val="22"/>
        </w:rPr>
      </w:pPr>
    </w:p>
    <w:p w:rsidR="00772BFA" w:rsidRDefault="00772BFA" w:rsidP="0036220A">
      <w:pPr>
        <w:ind w:right="718"/>
        <w:rPr>
          <w:sz w:val="22"/>
        </w:rPr>
      </w:pPr>
    </w:p>
    <w:p w:rsidR="00772BFA" w:rsidRDefault="00772BFA" w:rsidP="0036220A">
      <w:pPr>
        <w:ind w:right="718"/>
        <w:rPr>
          <w:sz w:val="22"/>
        </w:rPr>
      </w:pPr>
    </w:p>
    <w:p w:rsidR="0036220A" w:rsidRDefault="0036220A" w:rsidP="0036220A">
      <w:pPr>
        <w:ind w:right="718"/>
        <w:rPr>
          <w:i/>
          <w:iCs/>
          <w:sz w:val="22"/>
        </w:rPr>
      </w:pPr>
      <w:r>
        <w:rPr>
          <w:sz w:val="22"/>
        </w:rPr>
        <w:lastRenderedPageBreak/>
        <w:t xml:space="preserve">List all coursework planned for </w:t>
      </w:r>
      <w:r>
        <w:rPr>
          <w:i/>
          <w:iCs/>
          <w:sz w:val="22"/>
        </w:rPr>
        <w:t>next academic year.</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tblGrid>
      <w:tr w:rsidR="0036220A" w:rsidTr="00B95A68">
        <w:trPr>
          <w:cantSplit/>
        </w:trPr>
        <w:tc>
          <w:tcPr>
            <w:tcW w:w="7308" w:type="dxa"/>
            <w:tcBorders>
              <w:top w:val="nil"/>
              <w:left w:val="nil"/>
              <w:bottom w:val="single" w:sz="4" w:space="0" w:color="auto"/>
              <w:right w:val="nil"/>
            </w:tcBorders>
          </w:tcPr>
          <w:p w:rsidR="0036220A" w:rsidRPr="001530CB" w:rsidRDefault="0036220A" w:rsidP="00B95A68">
            <w:pPr>
              <w:pStyle w:val="Heading5"/>
              <w:jc w:val="left"/>
              <w:rPr>
                <w:sz w:val="22"/>
                <w:lang w:val="en-US" w:eastAsia="en-US"/>
              </w:rPr>
            </w:pPr>
            <w:r w:rsidRPr="001530CB">
              <w:rPr>
                <w:sz w:val="22"/>
                <w:lang w:val="en-US" w:eastAsia="en-US"/>
              </w:rPr>
              <w:t xml:space="preserve">Fall </w:t>
            </w:r>
          </w:p>
        </w:tc>
      </w:tr>
      <w:tr w:rsidR="0036220A" w:rsidTr="00B95A68">
        <w:tc>
          <w:tcPr>
            <w:tcW w:w="7308" w:type="dxa"/>
            <w:tcBorders>
              <w:bottom w:val="single" w:sz="4" w:space="0" w:color="auto"/>
            </w:tcBorders>
          </w:tcPr>
          <w:p w:rsidR="0036220A" w:rsidRDefault="0036220A" w:rsidP="00B95A68">
            <w:pPr>
              <w:rPr>
                <w:sz w:val="22"/>
              </w:rPr>
            </w:pPr>
            <w:r>
              <w:rPr>
                <w:sz w:val="22"/>
              </w:rPr>
              <w:t>Course number and title</w:t>
            </w:r>
          </w:p>
        </w:tc>
      </w:tr>
      <w:tr w:rsidR="0036220A" w:rsidTr="00B95A68">
        <w:tc>
          <w:tcPr>
            <w:tcW w:w="7308" w:type="dxa"/>
            <w:tcBorders>
              <w:left w:val="single" w:sz="4" w:space="0" w:color="auto"/>
              <w:bottom w:val="single" w:sz="4" w:space="0" w:color="auto"/>
              <w:right w:val="single" w:sz="4" w:space="0" w:color="auto"/>
            </w:tcBorders>
          </w:tcPr>
          <w:p w:rsidR="0036220A" w:rsidRDefault="0036220A" w:rsidP="00B95A68">
            <w:pPr>
              <w:rPr>
                <w:sz w:val="18"/>
              </w:rPr>
            </w:pPr>
          </w:p>
        </w:tc>
      </w:tr>
      <w:tr w:rsidR="0036220A" w:rsidTr="00B95A68">
        <w:tc>
          <w:tcPr>
            <w:tcW w:w="7308" w:type="dxa"/>
            <w:tcBorders>
              <w:top w:val="single" w:sz="4" w:space="0" w:color="auto"/>
              <w:left w:val="single" w:sz="4" w:space="0" w:color="auto"/>
              <w:bottom w:val="single" w:sz="4" w:space="0" w:color="auto"/>
              <w:right w:val="single" w:sz="4" w:space="0" w:color="auto"/>
            </w:tcBorders>
          </w:tcPr>
          <w:p w:rsidR="0036220A" w:rsidRDefault="0036220A" w:rsidP="00B95A68">
            <w:pPr>
              <w:rPr>
                <w:sz w:val="18"/>
              </w:rPr>
            </w:pPr>
          </w:p>
        </w:tc>
      </w:tr>
      <w:tr w:rsidR="0036220A" w:rsidTr="00B95A68">
        <w:tc>
          <w:tcPr>
            <w:tcW w:w="7308" w:type="dxa"/>
            <w:tcBorders>
              <w:top w:val="single" w:sz="4" w:space="0" w:color="auto"/>
              <w:left w:val="single" w:sz="4" w:space="0" w:color="auto"/>
              <w:bottom w:val="single" w:sz="4" w:space="0" w:color="auto"/>
              <w:right w:val="single" w:sz="4" w:space="0" w:color="auto"/>
            </w:tcBorders>
          </w:tcPr>
          <w:p w:rsidR="0036220A" w:rsidRDefault="0036220A" w:rsidP="00B95A68">
            <w:pPr>
              <w:rPr>
                <w:sz w:val="18"/>
              </w:rPr>
            </w:pPr>
          </w:p>
        </w:tc>
      </w:tr>
      <w:tr w:rsidR="0036220A" w:rsidTr="00B95A68">
        <w:trPr>
          <w:cantSplit/>
        </w:trPr>
        <w:tc>
          <w:tcPr>
            <w:tcW w:w="7308" w:type="dxa"/>
            <w:tcBorders>
              <w:left w:val="nil"/>
              <w:right w:val="nil"/>
            </w:tcBorders>
          </w:tcPr>
          <w:p w:rsidR="0036220A" w:rsidRPr="001530CB" w:rsidRDefault="0036220A" w:rsidP="00B95A68">
            <w:pPr>
              <w:pStyle w:val="Heading5"/>
              <w:jc w:val="left"/>
              <w:rPr>
                <w:sz w:val="22"/>
                <w:lang w:val="en-US" w:eastAsia="en-US"/>
              </w:rPr>
            </w:pPr>
            <w:r w:rsidRPr="001530CB">
              <w:rPr>
                <w:sz w:val="22"/>
                <w:lang w:val="en-US" w:eastAsia="en-US"/>
              </w:rPr>
              <w:t>Spring</w:t>
            </w:r>
          </w:p>
        </w:tc>
      </w:tr>
      <w:tr w:rsidR="0036220A" w:rsidTr="00B95A68">
        <w:tc>
          <w:tcPr>
            <w:tcW w:w="7308" w:type="dxa"/>
            <w:tcBorders>
              <w:bottom w:val="single" w:sz="4" w:space="0" w:color="auto"/>
            </w:tcBorders>
          </w:tcPr>
          <w:p w:rsidR="0036220A" w:rsidRDefault="0036220A" w:rsidP="00B95A68">
            <w:pPr>
              <w:rPr>
                <w:sz w:val="22"/>
              </w:rPr>
            </w:pPr>
            <w:r>
              <w:rPr>
                <w:sz w:val="22"/>
              </w:rPr>
              <w:t>Course number and title</w:t>
            </w:r>
          </w:p>
        </w:tc>
      </w:tr>
      <w:tr w:rsidR="0036220A" w:rsidTr="00B95A68">
        <w:tc>
          <w:tcPr>
            <w:tcW w:w="7308" w:type="dxa"/>
            <w:tcBorders>
              <w:left w:val="single" w:sz="4" w:space="0" w:color="auto"/>
              <w:bottom w:val="single" w:sz="4" w:space="0" w:color="auto"/>
              <w:right w:val="single" w:sz="4" w:space="0" w:color="auto"/>
            </w:tcBorders>
          </w:tcPr>
          <w:p w:rsidR="0036220A" w:rsidRDefault="0036220A" w:rsidP="00B95A68">
            <w:pPr>
              <w:rPr>
                <w:sz w:val="18"/>
              </w:rPr>
            </w:pPr>
          </w:p>
        </w:tc>
      </w:tr>
      <w:tr w:rsidR="0036220A" w:rsidTr="00B95A68">
        <w:tc>
          <w:tcPr>
            <w:tcW w:w="7308" w:type="dxa"/>
            <w:tcBorders>
              <w:top w:val="single" w:sz="4" w:space="0" w:color="auto"/>
              <w:left w:val="single" w:sz="4" w:space="0" w:color="auto"/>
              <w:bottom w:val="single" w:sz="4" w:space="0" w:color="auto"/>
              <w:right w:val="single" w:sz="4" w:space="0" w:color="auto"/>
            </w:tcBorders>
          </w:tcPr>
          <w:p w:rsidR="0036220A" w:rsidRDefault="0036220A" w:rsidP="00B95A68">
            <w:pPr>
              <w:rPr>
                <w:sz w:val="18"/>
              </w:rPr>
            </w:pPr>
          </w:p>
        </w:tc>
      </w:tr>
      <w:tr w:rsidR="0036220A" w:rsidTr="00B95A68">
        <w:tc>
          <w:tcPr>
            <w:tcW w:w="7308" w:type="dxa"/>
            <w:tcBorders>
              <w:top w:val="single" w:sz="4" w:space="0" w:color="auto"/>
              <w:left w:val="single" w:sz="4" w:space="0" w:color="auto"/>
              <w:bottom w:val="single" w:sz="4" w:space="0" w:color="auto"/>
              <w:right w:val="single" w:sz="4" w:space="0" w:color="auto"/>
            </w:tcBorders>
          </w:tcPr>
          <w:p w:rsidR="0036220A" w:rsidRDefault="0036220A" w:rsidP="00B95A68">
            <w:pPr>
              <w:rPr>
                <w:sz w:val="18"/>
              </w:rPr>
            </w:pPr>
          </w:p>
        </w:tc>
      </w:tr>
      <w:tr w:rsidR="0036220A" w:rsidTr="00B95A68">
        <w:trPr>
          <w:cantSplit/>
        </w:trPr>
        <w:tc>
          <w:tcPr>
            <w:tcW w:w="7308" w:type="dxa"/>
            <w:tcBorders>
              <w:left w:val="nil"/>
              <w:right w:val="nil"/>
            </w:tcBorders>
          </w:tcPr>
          <w:p w:rsidR="0036220A" w:rsidRPr="001530CB" w:rsidRDefault="0036220A" w:rsidP="00B95A68">
            <w:pPr>
              <w:pStyle w:val="Heading5"/>
              <w:jc w:val="left"/>
              <w:rPr>
                <w:sz w:val="22"/>
                <w:lang w:val="en-US" w:eastAsia="en-US"/>
              </w:rPr>
            </w:pPr>
            <w:r w:rsidRPr="001530CB">
              <w:rPr>
                <w:sz w:val="22"/>
                <w:lang w:val="en-US" w:eastAsia="en-US"/>
              </w:rPr>
              <w:t>Summer</w:t>
            </w:r>
          </w:p>
        </w:tc>
      </w:tr>
      <w:tr w:rsidR="0036220A" w:rsidTr="00B95A68">
        <w:tc>
          <w:tcPr>
            <w:tcW w:w="7308" w:type="dxa"/>
            <w:tcBorders>
              <w:bottom w:val="single" w:sz="4" w:space="0" w:color="auto"/>
            </w:tcBorders>
          </w:tcPr>
          <w:p w:rsidR="0036220A" w:rsidRDefault="0036220A" w:rsidP="00B95A68">
            <w:pPr>
              <w:rPr>
                <w:sz w:val="22"/>
              </w:rPr>
            </w:pPr>
            <w:r>
              <w:rPr>
                <w:sz w:val="22"/>
              </w:rPr>
              <w:t>Course number and title</w:t>
            </w:r>
          </w:p>
        </w:tc>
      </w:tr>
      <w:tr w:rsidR="0036220A" w:rsidTr="00B95A68">
        <w:tc>
          <w:tcPr>
            <w:tcW w:w="7308" w:type="dxa"/>
            <w:tcBorders>
              <w:left w:val="single" w:sz="4" w:space="0" w:color="auto"/>
              <w:bottom w:val="single" w:sz="4" w:space="0" w:color="auto"/>
              <w:right w:val="single" w:sz="4" w:space="0" w:color="auto"/>
            </w:tcBorders>
          </w:tcPr>
          <w:p w:rsidR="0036220A" w:rsidRDefault="0036220A" w:rsidP="00B95A68">
            <w:pPr>
              <w:rPr>
                <w:sz w:val="18"/>
              </w:rPr>
            </w:pPr>
          </w:p>
        </w:tc>
      </w:tr>
      <w:tr w:rsidR="0036220A" w:rsidTr="00B95A68">
        <w:tc>
          <w:tcPr>
            <w:tcW w:w="7308" w:type="dxa"/>
            <w:tcBorders>
              <w:top w:val="single" w:sz="4" w:space="0" w:color="auto"/>
              <w:left w:val="single" w:sz="4" w:space="0" w:color="auto"/>
              <w:bottom w:val="single" w:sz="4" w:space="0" w:color="auto"/>
              <w:right w:val="single" w:sz="4" w:space="0" w:color="auto"/>
            </w:tcBorders>
          </w:tcPr>
          <w:p w:rsidR="0036220A" w:rsidRDefault="0036220A" w:rsidP="00B95A68">
            <w:pPr>
              <w:rPr>
                <w:sz w:val="18"/>
              </w:rPr>
            </w:pPr>
          </w:p>
        </w:tc>
      </w:tr>
      <w:tr w:rsidR="00772BFA" w:rsidTr="00B95A68">
        <w:tc>
          <w:tcPr>
            <w:tcW w:w="7308" w:type="dxa"/>
            <w:tcBorders>
              <w:top w:val="single" w:sz="4" w:space="0" w:color="auto"/>
              <w:left w:val="single" w:sz="4" w:space="0" w:color="auto"/>
              <w:bottom w:val="single" w:sz="4" w:space="0" w:color="auto"/>
              <w:right w:val="single" w:sz="4" w:space="0" w:color="auto"/>
            </w:tcBorders>
          </w:tcPr>
          <w:p w:rsidR="00772BFA" w:rsidRDefault="00772BFA" w:rsidP="00B95A68">
            <w:pPr>
              <w:rPr>
                <w:sz w:val="18"/>
              </w:rPr>
            </w:pPr>
          </w:p>
        </w:tc>
      </w:tr>
    </w:tbl>
    <w:p w:rsidR="0036220A" w:rsidRPr="00287A07" w:rsidRDefault="0036220A" w:rsidP="0036220A">
      <w:pPr>
        <w:spacing w:line="360" w:lineRule="auto"/>
      </w:pPr>
    </w:p>
    <w:p w:rsidR="0036220A" w:rsidRPr="00772BFA" w:rsidRDefault="0036220A" w:rsidP="004A67CC">
      <w:pPr>
        <w:ind w:left="360" w:hanging="360"/>
        <w:rPr>
          <w:b/>
          <w:sz w:val="32"/>
          <w:szCs w:val="32"/>
        </w:rPr>
      </w:pPr>
      <w:r w:rsidRPr="00772BFA">
        <w:rPr>
          <w:b/>
          <w:sz w:val="32"/>
          <w:szCs w:val="32"/>
        </w:rPr>
        <w:t>1. Personal/Professional Development:  Dispositions (NASP domain 2.10)</w:t>
      </w:r>
    </w:p>
    <w:p w:rsidR="0036220A" w:rsidRDefault="0036220A" w:rsidP="0036220A">
      <w:pPr>
        <w:autoSpaceDE w:val="0"/>
        <w:autoSpaceDN w:val="0"/>
        <w:adjustRightInd w:val="0"/>
        <w:rPr>
          <w:b/>
          <w:bCs/>
          <w:i/>
          <w:iCs/>
        </w:rPr>
      </w:pPr>
    </w:p>
    <w:p w:rsidR="0036220A" w:rsidRDefault="0036220A" w:rsidP="00772BFA">
      <w:pPr>
        <w:autoSpaceDE w:val="0"/>
        <w:autoSpaceDN w:val="0"/>
        <w:adjustRightInd w:val="0"/>
        <w:ind w:left="720"/>
        <w:jc w:val="both"/>
        <w:rPr>
          <w:bCs/>
          <w:iCs/>
        </w:rPr>
      </w:pPr>
      <w:r w:rsidRPr="009917EB">
        <w:rPr>
          <w:bCs/>
          <w:i/>
          <w:iCs/>
        </w:rPr>
        <w:t xml:space="preserve">Rate your current development on a scale from 1-5 in the following professional competencies and work characteristics needed for effective practice as a school psychologist.  Place your rating for each disposition in the box in the first column. </w:t>
      </w:r>
    </w:p>
    <w:p w:rsidR="0036220A" w:rsidRPr="009917EB" w:rsidRDefault="0036220A" w:rsidP="0036220A">
      <w:pPr>
        <w:autoSpaceDE w:val="0"/>
        <w:autoSpaceDN w:val="0"/>
        <w:adjustRightInd w:val="0"/>
        <w:ind w:left="720"/>
        <w:rPr>
          <w:bCs/>
          <w:iCs/>
        </w:rPr>
      </w:pPr>
    </w:p>
    <w:tbl>
      <w:tblPr>
        <w:tblW w:w="114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3030"/>
        <w:gridCol w:w="3240"/>
        <w:gridCol w:w="3720"/>
      </w:tblGrid>
      <w:tr w:rsidR="0036220A" w:rsidRPr="00643BF9" w:rsidTr="00B95A68">
        <w:trPr>
          <w:cantSplit/>
        </w:trPr>
        <w:tc>
          <w:tcPr>
            <w:tcW w:w="1410" w:type="dxa"/>
          </w:tcPr>
          <w:p w:rsidR="0036220A" w:rsidRPr="00643BF9" w:rsidRDefault="0036220A" w:rsidP="00B95A68">
            <w:pPr>
              <w:jc w:val="center"/>
              <w:rPr>
                <w:b/>
                <w:i/>
                <w:sz w:val="18"/>
                <w:szCs w:val="18"/>
              </w:rPr>
            </w:pPr>
            <w:r>
              <w:br w:type="page"/>
            </w:r>
            <w:r>
              <w:rPr>
                <w:b/>
                <w:i/>
                <w:sz w:val="18"/>
                <w:szCs w:val="18"/>
              </w:rPr>
              <w:t>RATING</w:t>
            </w:r>
          </w:p>
        </w:tc>
        <w:tc>
          <w:tcPr>
            <w:tcW w:w="3030" w:type="dxa"/>
          </w:tcPr>
          <w:p w:rsidR="0036220A" w:rsidRPr="00643BF9" w:rsidRDefault="0036220A" w:rsidP="00B95A68">
            <w:pPr>
              <w:rPr>
                <w:b/>
                <w:i/>
                <w:sz w:val="19"/>
                <w:szCs w:val="19"/>
              </w:rPr>
            </w:pPr>
            <w:r w:rsidRPr="00643BF9">
              <w:rPr>
                <w:b/>
                <w:i/>
                <w:sz w:val="19"/>
                <w:szCs w:val="19"/>
              </w:rPr>
              <w:t xml:space="preserve">   </w:t>
            </w:r>
            <w:r>
              <w:rPr>
                <w:b/>
                <w:i/>
                <w:sz w:val="19"/>
                <w:szCs w:val="19"/>
              </w:rPr>
              <w:t xml:space="preserve">                         1   -   </w:t>
            </w:r>
            <w:r w:rsidRPr="00643BF9">
              <w:rPr>
                <w:b/>
                <w:i/>
                <w:sz w:val="19"/>
                <w:szCs w:val="19"/>
              </w:rPr>
              <w:t>2</w:t>
            </w:r>
          </w:p>
        </w:tc>
        <w:tc>
          <w:tcPr>
            <w:tcW w:w="3240" w:type="dxa"/>
          </w:tcPr>
          <w:p w:rsidR="0036220A" w:rsidRPr="00643BF9" w:rsidRDefault="0036220A" w:rsidP="00B95A68">
            <w:pPr>
              <w:rPr>
                <w:b/>
                <w:i/>
                <w:sz w:val="19"/>
                <w:szCs w:val="19"/>
              </w:rPr>
            </w:pPr>
            <w:r w:rsidRPr="00643BF9">
              <w:rPr>
                <w:b/>
                <w:sz w:val="19"/>
                <w:szCs w:val="19"/>
              </w:rPr>
              <w:t xml:space="preserve">               </w:t>
            </w:r>
            <w:r>
              <w:rPr>
                <w:b/>
                <w:sz w:val="19"/>
                <w:szCs w:val="19"/>
              </w:rPr>
              <w:t xml:space="preserve">             </w:t>
            </w:r>
            <w:r w:rsidRPr="00643BF9">
              <w:rPr>
                <w:b/>
                <w:sz w:val="19"/>
                <w:szCs w:val="19"/>
              </w:rPr>
              <w:t xml:space="preserve"> </w:t>
            </w:r>
            <w:r>
              <w:rPr>
                <w:b/>
                <w:i/>
                <w:sz w:val="19"/>
                <w:szCs w:val="19"/>
              </w:rPr>
              <w:t xml:space="preserve">3   -   4          </w:t>
            </w:r>
          </w:p>
        </w:tc>
        <w:tc>
          <w:tcPr>
            <w:tcW w:w="3720" w:type="dxa"/>
          </w:tcPr>
          <w:p w:rsidR="0036220A" w:rsidRPr="00643BF9" w:rsidRDefault="0036220A" w:rsidP="00B95A68">
            <w:pPr>
              <w:ind w:right="-18"/>
              <w:rPr>
                <w:b/>
                <w:i/>
                <w:sz w:val="19"/>
                <w:szCs w:val="19"/>
              </w:rPr>
            </w:pPr>
            <w:r w:rsidRPr="00643BF9">
              <w:rPr>
                <w:b/>
                <w:sz w:val="19"/>
                <w:szCs w:val="19"/>
              </w:rPr>
              <w:t xml:space="preserve">                          </w:t>
            </w:r>
            <w:r>
              <w:rPr>
                <w:b/>
                <w:sz w:val="19"/>
                <w:szCs w:val="19"/>
              </w:rPr>
              <w:t xml:space="preserve">            </w:t>
            </w:r>
            <w:r>
              <w:rPr>
                <w:b/>
                <w:i/>
                <w:sz w:val="19"/>
                <w:szCs w:val="19"/>
              </w:rPr>
              <w:t>5</w:t>
            </w:r>
            <w:r w:rsidRPr="00643BF9">
              <w:rPr>
                <w:b/>
                <w:i/>
                <w:sz w:val="19"/>
                <w:szCs w:val="19"/>
              </w:rPr>
              <w:t xml:space="preserve">      </w:t>
            </w:r>
          </w:p>
        </w:tc>
      </w:tr>
      <w:tr w:rsidR="0036220A" w:rsidRPr="00E91CDB" w:rsidTr="00B95A68">
        <w:trPr>
          <w:cantSplit/>
        </w:trPr>
        <w:tc>
          <w:tcPr>
            <w:tcW w:w="1410" w:type="dxa"/>
          </w:tcPr>
          <w:p w:rsidR="0036220A" w:rsidRPr="00E91CDB" w:rsidRDefault="0036220A" w:rsidP="00B95A68">
            <w:pPr>
              <w:spacing w:before="120"/>
              <w:jc w:val="center"/>
              <w:rPr>
                <w:b/>
                <w:i/>
                <w:sz w:val="18"/>
                <w:szCs w:val="18"/>
              </w:rPr>
            </w:pPr>
            <w:r w:rsidRPr="00E91CDB">
              <w:rPr>
                <w:b/>
                <w:i/>
                <w:sz w:val="18"/>
                <w:szCs w:val="18"/>
              </w:rPr>
              <w:t>Disposition</w:t>
            </w:r>
          </w:p>
        </w:tc>
        <w:tc>
          <w:tcPr>
            <w:tcW w:w="3030" w:type="dxa"/>
          </w:tcPr>
          <w:p w:rsidR="0036220A" w:rsidRPr="00E91CDB" w:rsidRDefault="0036220A" w:rsidP="00B95A68">
            <w:pPr>
              <w:jc w:val="center"/>
              <w:rPr>
                <w:b/>
                <w:i/>
                <w:sz w:val="18"/>
                <w:szCs w:val="18"/>
              </w:rPr>
            </w:pPr>
            <w:r>
              <w:rPr>
                <w:b/>
                <w:i/>
                <w:sz w:val="18"/>
                <w:szCs w:val="18"/>
              </w:rPr>
              <w:t>Unsatisfactory</w:t>
            </w:r>
            <w:r w:rsidRPr="00E91CDB">
              <w:rPr>
                <w:b/>
                <w:i/>
                <w:sz w:val="18"/>
                <w:szCs w:val="18"/>
              </w:rPr>
              <w:t xml:space="preserve">  </w:t>
            </w:r>
            <w:r w:rsidRPr="00E91CDB">
              <w:rPr>
                <w:sz w:val="18"/>
                <w:szCs w:val="18"/>
              </w:rPr>
              <w:t>(Exhibits the following most or much of the time)</w:t>
            </w:r>
          </w:p>
          <w:p w:rsidR="0036220A" w:rsidRPr="00E91CDB" w:rsidRDefault="0036220A" w:rsidP="00B95A68">
            <w:pPr>
              <w:jc w:val="center"/>
              <w:rPr>
                <w:sz w:val="18"/>
                <w:szCs w:val="18"/>
              </w:rPr>
            </w:pPr>
          </w:p>
        </w:tc>
        <w:tc>
          <w:tcPr>
            <w:tcW w:w="3240" w:type="dxa"/>
          </w:tcPr>
          <w:p w:rsidR="0036220A" w:rsidRPr="00E91CDB" w:rsidRDefault="0036220A" w:rsidP="00B95A68">
            <w:pPr>
              <w:jc w:val="center"/>
              <w:rPr>
                <w:b/>
                <w:sz w:val="18"/>
                <w:szCs w:val="18"/>
              </w:rPr>
            </w:pPr>
            <w:r>
              <w:rPr>
                <w:b/>
                <w:i/>
                <w:sz w:val="18"/>
                <w:szCs w:val="18"/>
              </w:rPr>
              <w:t>Competent</w:t>
            </w:r>
            <w:r w:rsidRPr="00E91CDB">
              <w:rPr>
                <w:b/>
                <w:i/>
                <w:sz w:val="18"/>
                <w:szCs w:val="18"/>
              </w:rPr>
              <w:t xml:space="preserve"> </w:t>
            </w:r>
            <w:r w:rsidRPr="00E91CDB">
              <w:rPr>
                <w:sz w:val="18"/>
                <w:szCs w:val="18"/>
              </w:rPr>
              <w:t>(Exhibits the following most or much of the time)</w:t>
            </w:r>
          </w:p>
        </w:tc>
        <w:tc>
          <w:tcPr>
            <w:tcW w:w="3720" w:type="dxa"/>
          </w:tcPr>
          <w:p w:rsidR="0036220A" w:rsidRPr="00E91CDB" w:rsidRDefault="0036220A" w:rsidP="00B95A68">
            <w:pPr>
              <w:ind w:right="-18"/>
              <w:rPr>
                <w:sz w:val="18"/>
                <w:szCs w:val="18"/>
              </w:rPr>
            </w:pPr>
            <w:r>
              <w:rPr>
                <w:b/>
                <w:i/>
                <w:sz w:val="18"/>
                <w:szCs w:val="18"/>
              </w:rPr>
              <w:t xml:space="preserve">      Outstanding</w:t>
            </w:r>
            <w:r w:rsidRPr="00E91CDB">
              <w:rPr>
                <w:b/>
                <w:i/>
                <w:sz w:val="18"/>
                <w:szCs w:val="18"/>
              </w:rPr>
              <w:t xml:space="preserve"> </w:t>
            </w:r>
            <w:r w:rsidRPr="00E91CDB">
              <w:rPr>
                <w:sz w:val="18"/>
                <w:szCs w:val="18"/>
              </w:rPr>
              <w:t>(Exhibits the following most or much of the time)</w:t>
            </w:r>
          </w:p>
        </w:tc>
      </w:tr>
      <w:tr w:rsidR="0036220A" w:rsidRPr="00E91CDB" w:rsidTr="00772BFA">
        <w:trPr>
          <w:trHeight w:val="1457"/>
        </w:trPr>
        <w:tc>
          <w:tcPr>
            <w:tcW w:w="1410" w:type="dxa"/>
          </w:tcPr>
          <w:p w:rsidR="0036220A" w:rsidRDefault="0036220A" w:rsidP="00B95A68">
            <w:pPr>
              <w:spacing w:before="120"/>
              <w:jc w:val="center"/>
              <w:rPr>
                <w:b/>
                <w:sz w:val="18"/>
                <w:szCs w:val="18"/>
              </w:rPr>
            </w:pPr>
            <w:r w:rsidRPr="00E91CDB">
              <w:rPr>
                <w:b/>
                <w:sz w:val="18"/>
                <w:szCs w:val="18"/>
              </w:rPr>
              <w:t>Collaborative</w:t>
            </w:r>
          </w:p>
          <w:p w:rsidR="0036220A" w:rsidRDefault="0036220A" w:rsidP="00B95A68">
            <w:pPr>
              <w:spacing w:before="120"/>
              <w:jc w:val="center"/>
              <w:rPr>
                <w:b/>
                <w:sz w:val="18"/>
                <w:szCs w:val="18"/>
              </w:rPr>
            </w:pPr>
          </w:p>
          <w:p w:rsidR="0036220A" w:rsidRPr="004246EB" w:rsidRDefault="0036220A" w:rsidP="00B95A68">
            <w:pPr>
              <w:spacing w:before="120"/>
              <w:jc w:val="center"/>
              <w:rPr>
                <w:b/>
                <w:sz w:val="36"/>
                <w:szCs w:val="36"/>
              </w:rPr>
            </w:pPr>
            <w:r w:rsidRPr="004246EB">
              <w:rPr>
                <w:b/>
                <w:sz w:val="36"/>
                <w:szCs w:val="36"/>
              </w:rPr>
              <w:sym w:font="Symbol" w:char="F0A0"/>
            </w:r>
          </w:p>
        </w:tc>
        <w:tc>
          <w:tcPr>
            <w:tcW w:w="3030" w:type="dxa"/>
          </w:tcPr>
          <w:p w:rsidR="0036220A" w:rsidRDefault="0036220A" w:rsidP="00B95A68">
            <w:pPr>
              <w:rPr>
                <w:sz w:val="18"/>
                <w:szCs w:val="18"/>
              </w:rPr>
            </w:pPr>
            <w:r>
              <w:rPr>
                <w:sz w:val="18"/>
                <w:szCs w:val="18"/>
              </w:rPr>
              <w:t xml:space="preserve">Unwilling, </w:t>
            </w:r>
            <w:r w:rsidRPr="00E91CDB">
              <w:rPr>
                <w:sz w:val="18"/>
                <w:szCs w:val="18"/>
              </w:rPr>
              <w:t>resistant</w:t>
            </w:r>
            <w:r>
              <w:rPr>
                <w:sz w:val="18"/>
                <w:szCs w:val="18"/>
              </w:rPr>
              <w:t>, or shows little willingness to work</w:t>
            </w:r>
            <w:r w:rsidRPr="00E91CDB">
              <w:rPr>
                <w:sz w:val="18"/>
                <w:szCs w:val="18"/>
              </w:rPr>
              <w:t xml:space="preserve"> with others; does not recognize or accept appropriate role within a group; rarely respectful</w:t>
            </w:r>
            <w:r>
              <w:rPr>
                <w:sz w:val="18"/>
                <w:szCs w:val="18"/>
              </w:rPr>
              <w:t xml:space="preserve"> and responsive to professor</w:t>
            </w:r>
            <w:r w:rsidRPr="00E91CDB">
              <w:rPr>
                <w:sz w:val="18"/>
                <w:szCs w:val="18"/>
              </w:rPr>
              <w:t>s</w:t>
            </w:r>
            <w:r>
              <w:rPr>
                <w:sz w:val="18"/>
                <w:szCs w:val="18"/>
              </w:rPr>
              <w:t>, s</w:t>
            </w:r>
            <w:r w:rsidRPr="00E91CDB">
              <w:rPr>
                <w:sz w:val="18"/>
                <w:szCs w:val="18"/>
              </w:rPr>
              <w:t>upervisors</w:t>
            </w:r>
            <w:r>
              <w:rPr>
                <w:sz w:val="18"/>
                <w:szCs w:val="18"/>
              </w:rPr>
              <w:t>, and others.</w:t>
            </w:r>
          </w:p>
          <w:p w:rsidR="0036220A" w:rsidRPr="00E91CDB" w:rsidRDefault="0036220A" w:rsidP="00B95A68">
            <w:pPr>
              <w:rPr>
                <w:sz w:val="18"/>
                <w:szCs w:val="18"/>
              </w:rPr>
            </w:pPr>
            <w:r>
              <w:rPr>
                <w:sz w:val="18"/>
                <w:szCs w:val="18"/>
              </w:rPr>
              <w:t xml:space="preserve"> </w:t>
            </w:r>
          </w:p>
        </w:tc>
        <w:tc>
          <w:tcPr>
            <w:tcW w:w="3240" w:type="dxa"/>
          </w:tcPr>
          <w:p w:rsidR="0036220A" w:rsidRPr="00E91CDB" w:rsidRDefault="0036220A" w:rsidP="00B95A68">
            <w:pPr>
              <w:rPr>
                <w:sz w:val="18"/>
                <w:szCs w:val="18"/>
              </w:rPr>
            </w:pPr>
            <w:r w:rsidRPr="00E91CDB">
              <w:rPr>
                <w:sz w:val="18"/>
                <w:szCs w:val="18"/>
              </w:rPr>
              <w:t>Willing to work with others; fulfills role expectations</w:t>
            </w:r>
            <w:r>
              <w:rPr>
                <w:sz w:val="18"/>
                <w:szCs w:val="18"/>
              </w:rPr>
              <w:t xml:space="preserve"> within a group; is</w:t>
            </w:r>
            <w:r w:rsidRPr="00E91CDB">
              <w:rPr>
                <w:sz w:val="18"/>
                <w:szCs w:val="18"/>
              </w:rPr>
              <w:t xml:space="preserve"> respectful</w:t>
            </w:r>
            <w:r>
              <w:rPr>
                <w:sz w:val="18"/>
                <w:szCs w:val="18"/>
              </w:rPr>
              <w:t xml:space="preserve"> and responsive to professor</w:t>
            </w:r>
            <w:r w:rsidRPr="00E91CDB">
              <w:rPr>
                <w:sz w:val="18"/>
                <w:szCs w:val="18"/>
              </w:rPr>
              <w:t>s</w:t>
            </w:r>
            <w:r>
              <w:rPr>
                <w:sz w:val="18"/>
                <w:szCs w:val="18"/>
              </w:rPr>
              <w:t>, s</w:t>
            </w:r>
            <w:r w:rsidRPr="00E91CDB">
              <w:rPr>
                <w:sz w:val="18"/>
                <w:szCs w:val="18"/>
              </w:rPr>
              <w:t>upervisors</w:t>
            </w:r>
            <w:r>
              <w:rPr>
                <w:sz w:val="18"/>
                <w:szCs w:val="18"/>
              </w:rPr>
              <w:t>, and others.</w:t>
            </w:r>
          </w:p>
        </w:tc>
        <w:tc>
          <w:tcPr>
            <w:tcW w:w="3720" w:type="dxa"/>
          </w:tcPr>
          <w:p w:rsidR="0036220A" w:rsidRPr="00E91CDB" w:rsidRDefault="0036220A" w:rsidP="00B95A68">
            <w:pPr>
              <w:ind w:right="-18"/>
              <w:rPr>
                <w:sz w:val="18"/>
                <w:szCs w:val="18"/>
              </w:rPr>
            </w:pPr>
            <w:r w:rsidRPr="00E91CDB">
              <w:rPr>
                <w:sz w:val="18"/>
                <w:szCs w:val="18"/>
              </w:rPr>
              <w:t>Willing to work with others; understands and seeks leadership roles; values the roles of others and solicits their input</w:t>
            </w:r>
            <w:r>
              <w:rPr>
                <w:sz w:val="18"/>
                <w:szCs w:val="18"/>
              </w:rPr>
              <w:t>;</w:t>
            </w:r>
            <w:r w:rsidRPr="00E91CDB">
              <w:rPr>
                <w:sz w:val="18"/>
                <w:szCs w:val="18"/>
              </w:rPr>
              <w:t xml:space="preserve"> is consistently respectful </w:t>
            </w:r>
            <w:r>
              <w:rPr>
                <w:sz w:val="18"/>
                <w:szCs w:val="18"/>
              </w:rPr>
              <w:t>and responsive to professors,</w:t>
            </w:r>
            <w:r w:rsidRPr="00E91CDB">
              <w:rPr>
                <w:sz w:val="18"/>
                <w:szCs w:val="18"/>
              </w:rPr>
              <w:t xml:space="preserve"> supervisors</w:t>
            </w:r>
            <w:r>
              <w:rPr>
                <w:sz w:val="18"/>
                <w:szCs w:val="18"/>
              </w:rPr>
              <w:t>, and others.</w:t>
            </w:r>
            <w:r w:rsidRPr="00E91CDB">
              <w:rPr>
                <w:sz w:val="18"/>
                <w:szCs w:val="18"/>
              </w:rPr>
              <w:t xml:space="preserve">  </w:t>
            </w:r>
          </w:p>
        </w:tc>
      </w:tr>
      <w:tr w:rsidR="0036220A" w:rsidRPr="00E91CDB" w:rsidTr="00B95A68">
        <w:trPr>
          <w:trHeight w:val="2339"/>
        </w:trPr>
        <w:tc>
          <w:tcPr>
            <w:tcW w:w="1410" w:type="dxa"/>
          </w:tcPr>
          <w:p w:rsidR="0036220A" w:rsidRDefault="0036220A" w:rsidP="00B95A68">
            <w:pPr>
              <w:spacing w:before="120"/>
              <w:jc w:val="center"/>
              <w:rPr>
                <w:b/>
                <w:sz w:val="18"/>
                <w:szCs w:val="18"/>
              </w:rPr>
            </w:pPr>
            <w:r w:rsidRPr="00E91CDB">
              <w:rPr>
                <w:b/>
                <w:sz w:val="18"/>
                <w:szCs w:val="18"/>
              </w:rPr>
              <w:t>Ethical</w:t>
            </w:r>
          </w:p>
          <w:p w:rsidR="0036220A" w:rsidRDefault="0036220A" w:rsidP="00B95A68">
            <w:pPr>
              <w:spacing w:before="120"/>
              <w:jc w:val="center"/>
              <w:rPr>
                <w:b/>
                <w:sz w:val="18"/>
                <w:szCs w:val="18"/>
              </w:rPr>
            </w:pPr>
          </w:p>
          <w:p w:rsidR="0036220A" w:rsidRPr="004246EB" w:rsidRDefault="0036220A" w:rsidP="00B95A68">
            <w:pPr>
              <w:spacing w:before="120"/>
              <w:jc w:val="center"/>
              <w:rPr>
                <w:b/>
                <w:sz w:val="36"/>
                <w:szCs w:val="36"/>
              </w:rPr>
            </w:pPr>
            <w:r w:rsidRPr="004246EB">
              <w:rPr>
                <w:b/>
                <w:sz w:val="36"/>
                <w:szCs w:val="36"/>
              </w:rPr>
              <w:sym w:font="Symbol" w:char="F0A0"/>
            </w:r>
          </w:p>
        </w:tc>
        <w:tc>
          <w:tcPr>
            <w:tcW w:w="3030" w:type="dxa"/>
          </w:tcPr>
          <w:p w:rsidR="0036220A" w:rsidRPr="00E91CDB" w:rsidRDefault="0036220A" w:rsidP="00B95A68">
            <w:pPr>
              <w:rPr>
                <w:sz w:val="18"/>
                <w:szCs w:val="18"/>
              </w:rPr>
            </w:pPr>
            <w:r w:rsidRPr="00E91CDB">
              <w:rPr>
                <w:sz w:val="18"/>
                <w:szCs w:val="18"/>
              </w:rPr>
              <w:t xml:space="preserve">Exhibits lack of tolerance for individual differences; dishonest; presents others’ work as own; is unaware of or disregards </w:t>
            </w:r>
            <w:r>
              <w:rPr>
                <w:sz w:val="18"/>
                <w:szCs w:val="18"/>
              </w:rPr>
              <w:t xml:space="preserve">School Psychology program and/or field placement </w:t>
            </w:r>
            <w:r w:rsidRPr="00E91CDB">
              <w:rPr>
                <w:sz w:val="18"/>
                <w:szCs w:val="18"/>
              </w:rPr>
              <w:t>standards, policies and procedures; demonstrates poor choices; does not protect confidentiality of information</w:t>
            </w:r>
            <w:r>
              <w:rPr>
                <w:sz w:val="18"/>
                <w:szCs w:val="18"/>
              </w:rPr>
              <w:t xml:space="preserve"> or fulfill other legal/ethical responsibilities.</w:t>
            </w:r>
          </w:p>
        </w:tc>
        <w:tc>
          <w:tcPr>
            <w:tcW w:w="3240" w:type="dxa"/>
          </w:tcPr>
          <w:p w:rsidR="0036220A" w:rsidRPr="00E91CDB" w:rsidRDefault="0036220A" w:rsidP="00B95A68">
            <w:pPr>
              <w:rPr>
                <w:sz w:val="18"/>
                <w:szCs w:val="18"/>
              </w:rPr>
            </w:pPr>
            <w:r>
              <w:rPr>
                <w:sz w:val="18"/>
                <w:szCs w:val="18"/>
              </w:rPr>
              <w:t>Values human diversity;</w:t>
            </w:r>
            <w:r w:rsidRPr="00E91CDB">
              <w:rPr>
                <w:sz w:val="18"/>
                <w:szCs w:val="18"/>
              </w:rPr>
              <w:t xml:space="preserve"> is honest; acknowledges appropriately the work/ideas of others; is aware of and regards as important </w:t>
            </w:r>
            <w:r>
              <w:rPr>
                <w:sz w:val="18"/>
                <w:szCs w:val="18"/>
              </w:rPr>
              <w:t>School Psychology program and field placement pol</w:t>
            </w:r>
            <w:r w:rsidRPr="00E91CDB">
              <w:rPr>
                <w:sz w:val="18"/>
                <w:szCs w:val="18"/>
              </w:rPr>
              <w:t>icies and procedures;</w:t>
            </w:r>
            <w:r>
              <w:rPr>
                <w:sz w:val="18"/>
                <w:szCs w:val="18"/>
              </w:rPr>
              <w:t xml:space="preserve"> </w:t>
            </w:r>
            <w:r w:rsidRPr="00E91CDB">
              <w:rPr>
                <w:sz w:val="18"/>
                <w:szCs w:val="18"/>
              </w:rPr>
              <w:t>understands ethical principles for school psychologists</w:t>
            </w:r>
            <w:r>
              <w:rPr>
                <w:sz w:val="18"/>
                <w:szCs w:val="18"/>
              </w:rPr>
              <w:t xml:space="preserve">; </w:t>
            </w:r>
            <w:r w:rsidRPr="00E91CDB">
              <w:rPr>
                <w:sz w:val="18"/>
                <w:szCs w:val="18"/>
              </w:rPr>
              <w:t>maintains confidentiality and fulfills legal</w:t>
            </w:r>
            <w:r>
              <w:rPr>
                <w:sz w:val="18"/>
                <w:szCs w:val="18"/>
              </w:rPr>
              <w:t>/ethical</w:t>
            </w:r>
            <w:r w:rsidRPr="00E91CDB">
              <w:rPr>
                <w:sz w:val="18"/>
                <w:szCs w:val="18"/>
              </w:rPr>
              <w:t xml:space="preserve"> responsibilities</w:t>
            </w:r>
            <w:r>
              <w:rPr>
                <w:sz w:val="18"/>
                <w:szCs w:val="18"/>
              </w:rPr>
              <w:t>.</w:t>
            </w:r>
          </w:p>
          <w:p w:rsidR="0036220A" w:rsidRPr="00E91CDB" w:rsidRDefault="0036220A" w:rsidP="00B95A68">
            <w:pPr>
              <w:rPr>
                <w:sz w:val="18"/>
                <w:szCs w:val="18"/>
              </w:rPr>
            </w:pPr>
          </w:p>
        </w:tc>
        <w:tc>
          <w:tcPr>
            <w:tcW w:w="3720" w:type="dxa"/>
          </w:tcPr>
          <w:p w:rsidR="0036220A" w:rsidRPr="00E91CDB" w:rsidRDefault="0036220A" w:rsidP="004A67CC">
            <w:pPr>
              <w:rPr>
                <w:sz w:val="18"/>
                <w:szCs w:val="18"/>
              </w:rPr>
            </w:pPr>
            <w:r w:rsidRPr="00E91CDB">
              <w:rPr>
                <w:sz w:val="18"/>
                <w:szCs w:val="18"/>
              </w:rPr>
              <w:t>Values human diversity; is respectful of others; committed to developing the highest potential of individuals; is honest; acknowledges appropriately the work/ideas of others; works within</w:t>
            </w:r>
            <w:r>
              <w:rPr>
                <w:sz w:val="18"/>
                <w:szCs w:val="18"/>
              </w:rPr>
              <w:t xml:space="preserve"> School Psychology program and field placement</w:t>
            </w:r>
            <w:r w:rsidRPr="00E91CDB">
              <w:rPr>
                <w:sz w:val="18"/>
                <w:szCs w:val="18"/>
              </w:rPr>
              <w:t xml:space="preserve"> standards policies, and procedures; demonstrates excellent choices; understands ethical principles for school psychologists; maintains confidentiality; understands and fulfills all legal</w:t>
            </w:r>
            <w:r>
              <w:rPr>
                <w:sz w:val="18"/>
                <w:szCs w:val="18"/>
              </w:rPr>
              <w:t>/ethical</w:t>
            </w:r>
            <w:r w:rsidRPr="00E91CDB">
              <w:rPr>
                <w:sz w:val="18"/>
                <w:szCs w:val="18"/>
              </w:rPr>
              <w:t xml:space="preserve"> responsibilities</w:t>
            </w:r>
            <w:r>
              <w:rPr>
                <w:sz w:val="18"/>
                <w:szCs w:val="18"/>
              </w:rPr>
              <w:t>.</w:t>
            </w:r>
          </w:p>
        </w:tc>
      </w:tr>
      <w:tr w:rsidR="0036220A" w:rsidRPr="00E91CDB" w:rsidTr="00B95A68">
        <w:trPr>
          <w:trHeight w:val="3536"/>
        </w:trPr>
        <w:tc>
          <w:tcPr>
            <w:tcW w:w="1410" w:type="dxa"/>
          </w:tcPr>
          <w:p w:rsidR="0036220A" w:rsidRDefault="0036220A" w:rsidP="00B95A68">
            <w:pPr>
              <w:spacing w:before="120"/>
              <w:jc w:val="center"/>
              <w:rPr>
                <w:b/>
                <w:sz w:val="18"/>
                <w:szCs w:val="18"/>
              </w:rPr>
            </w:pPr>
            <w:r w:rsidRPr="00E91CDB">
              <w:rPr>
                <w:b/>
                <w:sz w:val="18"/>
                <w:szCs w:val="18"/>
              </w:rPr>
              <w:lastRenderedPageBreak/>
              <w:t>Professional</w:t>
            </w:r>
          </w:p>
          <w:p w:rsidR="0036220A" w:rsidRDefault="0036220A" w:rsidP="00B95A68">
            <w:pPr>
              <w:spacing w:before="120"/>
              <w:jc w:val="center"/>
              <w:rPr>
                <w:b/>
                <w:sz w:val="18"/>
                <w:szCs w:val="18"/>
              </w:rPr>
            </w:pPr>
          </w:p>
          <w:p w:rsidR="0036220A" w:rsidRPr="004246EB" w:rsidRDefault="0036220A" w:rsidP="00B95A68">
            <w:pPr>
              <w:spacing w:before="120"/>
              <w:jc w:val="center"/>
              <w:rPr>
                <w:rFonts w:cs="Arial"/>
                <w:sz w:val="36"/>
                <w:szCs w:val="36"/>
              </w:rPr>
            </w:pPr>
            <w:r w:rsidRPr="004246EB">
              <w:rPr>
                <w:b/>
                <w:sz w:val="36"/>
                <w:szCs w:val="36"/>
              </w:rPr>
              <w:sym w:font="Symbol" w:char="F0A0"/>
            </w:r>
          </w:p>
        </w:tc>
        <w:tc>
          <w:tcPr>
            <w:tcW w:w="3030" w:type="dxa"/>
          </w:tcPr>
          <w:p w:rsidR="0036220A" w:rsidRPr="00E91CDB" w:rsidRDefault="0036220A" w:rsidP="00B95A68">
            <w:pPr>
              <w:rPr>
                <w:sz w:val="18"/>
                <w:szCs w:val="18"/>
              </w:rPr>
            </w:pPr>
            <w:r w:rsidRPr="00E91CDB">
              <w:rPr>
                <w:sz w:val="18"/>
                <w:szCs w:val="18"/>
              </w:rPr>
              <w:t>Frequently late or absent; is not prepared</w:t>
            </w:r>
            <w:r>
              <w:rPr>
                <w:sz w:val="18"/>
                <w:szCs w:val="18"/>
              </w:rPr>
              <w:t xml:space="preserve"> for class or </w:t>
            </w:r>
            <w:proofErr w:type="spellStart"/>
            <w:r>
              <w:rPr>
                <w:sz w:val="18"/>
                <w:szCs w:val="18"/>
              </w:rPr>
              <w:t>practica</w:t>
            </w:r>
            <w:proofErr w:type="spellEnd"/>
            <w:r w:rsidRPr="00E91CDB">
              <w:rPr>
                <w:sz w:val="18"/>
                <w:szCs w:val="18"/>
              </w:rPr>
              <w:t>; assigned tasks are frequently late; fails to maintain accurate or complete records; communicates poorly with others; does not participate in professional organizations and activiti</w:t>
            </w:r>
            <w:r>
              <w:rPr>
                <w:sz w:val="18"/>
                <w:szCs w:val="18"/>
              </w:rPr>
              <w:t>es; does not apply and integrate course knowledge to subsequent courses and field experiences</w:t>
            </w:r>
            <w:r w:rsidRPr="00E91CDB">
              <w:rPr>
                <w:sz w:val="18"/>
                <w:szCs w:val="18"/>
              </w:rPr>
              <w:t>; demonstrates inappropriate appearance for given situations; ignores feedback; demonstrates lack of competence in skills related to profession</w:t>
            </w:r>
            <w:r>
              <w:rPr>
                <w:sz w:val="18"/>
                <w:szCs w:val="18"/>
              </w:rPr>
              <w:t>.</w:t>
            </w:r>
            <w:r w:rsidRPr="00E91CDB">
              <w:rPr>
                <w:sz w:val="18"/>
                <w:szCs w:val="18"/>
              </w:rPr>
              <w:t xml:space="preserve">  </w:t>
            </w:r>
          </w:p>
          <w:p w:rsidR="0036220A" w:rsidRPr="00E91CDB" w:rsidRDefault="0036220A" w:rsidP="00B95A68">
            <w:pPr>
              <w:rPr>
                <w:sz w:val="18"/>
                <w:szCs w:val="18"/>
              </w:rPr>
            </w:pPr>
          </w:p>
        </w:tc>
        <w:tc>
          <w:tcPr>
            <w:tcW w:w="3240" w:type="dxa"/>
          </w:tcPr>
          <w:p w:rsidR="0036220A" w:rsidRPr="00E91CDB" w:rsidRDefault="0036220A" w:rsidP="00B95A68">
            <w:pPr>
              <w:rPr>
                <w:sz w:val="18"/>
                <w:szCs w:val="18"/>
              </w:rPr>
            </w:pPr>
            <w:r w:rsidRPr="00E91CDB">
              <w:rPr>
                <w:sz w:val="18"/>
                <w:szCs w:val="18"/>
              </w:rPr>
              <w:t>Maintains a satisfactory record of punctuality and attendance</w:t>
            </w:r>
            <w:r>
              <w:rPr>
                <w:sz w:val="18"/>
                <w:szCs w:val="18"/>
              </w:rPr>
              <w:t xml:space="preserve"> for class and </w:t>
            </w:r>
            <w:proofErr w:type="spellStart"/>
            <w:r>
              <w:rPr>
                <w:sz w:val="18"/>
                <w:szCs w:val="18"/>
              </w:rPr>
              <w:t>practica</w:t>
            </w:r>
            <w:proofErr w:type="spellEnd"/>
            <w:r w:rsidRPr="00E91CDB">
              <w:rPr>
                <w:sz w:val="18"/>
                <w:szCs w:val="18"/>
              </w:rPr>
              <w:t xml:space="preserve">; is adequately prepared; completes assigned tasks on schedule; maintains accurate and up-to-date records; is an effective communicator; is aware of and participates in professional organizations from time to time; </w:t>
            </w:r>
            <w:r>
              <w:rPr>
                <w:sz w:val="18"/>
                <w:szCs w:val="18"/>
              </w:rPr>
              <w:t>regularly applies and integrates course knowledge to subsequent courses and field experiences</w:t>
            </w:r>
            <w:r w:rsidRPr="00E91CDB">
              <w:rPr>
                <w:sz w:val="18"/>
                <w:szCs w:val="18"/>
              </w:rPr>
              <w:t>; maintains professional appearance appro</w:t>
            </w:r>
            <w:r>
              <w:rPr>
                <w:sz w:val="18"/>
                <w:szCs w:val="18"/>
              </w:rPr>
              <w:t>priate to the situation;</w:t>
            </w:r>
            <w:r w:rsidRPr="00E91CDB">
              <w:rPr>
                <w:sz w:val="18"/>
                <w:szCs w:val="18"/>
              </w:rPr>
              <w:t xml:space="preserve"> is responsive to feedback</w:t>
            </w:r>
            <w:r>
              <w:rPr>
                <w:sz w:val="18"/>
                <w:szCs w:val="18"/>
              </w:rPr>
              <w:t xml:space="preserve">; demonstrates level of competence in skills commensurate with training. </w:t>
            </w:r>
            <w:r w:rsidRPr="00E91CDB">
              <w:rPr>
                <w:sz w:val="18"/>
                <w:szCs w:val="18"/>
              </w:rPr>
              <w:t xml:space="preserve"> </w:t>
            </w:r>
          </w:p>
          <w:p w:rsidR="0036220A" w:rsidRPr="00E91CDB" w:rsidRDefault="0036220A" w:rsidP="00B95A68">
            <w:pPr>
              <w:rPr>
                <w:sz w:val="18"/>
                <w:szCs w:val="18"/>
              </w:rPr>
            </w:pPr>
          </w:p>
        </w:tc>
        <w:tc>
          <w:tcPr>
            <w:tcW w:w="3720" w:type="dxa"/>
          </w:tcPr>
          <w:p w:rsidR="0036220A" w:rsidRPr="00E91CDB" w:rsidRDefault="0036220A" w:rsidP="00B95A68">
            <w:pPr>
              <w:ind w:right="-18"/>
              <w:rPr>
                <w:sz w:val="18"/>
                <w:szCs w:val="18"/>
              </w:rPr>
            </w:pPr>
            <w:r>
              <w:rPr>
                <w:sz w:val="18"/>
                <w:szCs w:val="18"/>
              </w:rPr>
              <w:t xml:space="preserve">Consistent record of regular </w:t>
            </w:r>
            <w:r w:rsidRPr="00E91CDB">
              <w:rPr>
                <w:sz w:val="18"/>
                <w:szCs w:val="18"/>
              </w:rPr>
              <w:t>attendance and punctuality; is thoroughly prepared</w:t>
            </w:r>
            <w:r>
              <w:rPr>
                <w:sz w:val="18"/>
                <w:szCs w:val="18"/>
              </w:rPr>
              <w:t xml:space="preserve"> for class and </w:t>
            </w:r>
            <w:proofErr w:type="spellStart"/>
            <w:r>
              <w:rPr>
                <w:sz w:val="18"/>
                <w:szCs w:val="18"/>
              </w:rPr>
              <w:t>practica</w:t>
            </w:r>
            <w:proofErr w:type="spellEnd"/>
            <w:r w:rsidRPr="00E91CDB">
              <w:rPr>
                <w:sz w:val="18"/>
                <w:szCs w:val="18"/>
              </w:rPr>
              <w:t>; maintains accurate and up-to-date records</w:t>
            </w:r>
            <w:r>
              <w:rPr>
                <w:sz w:val="18"/>
                <w:szCs w:val="18"/>
              </w:rPr>
              <w:t xml:space="preserve">; </w:t>
            </w:r>
            <w:r w:rsidRPr="00E91CDB">
              <w:rPr>
                <w:sz w:val="18"/>
                <w:szCs w:val="18"/>
              </w:rPr>
              <w:t>is an effectiv</w:t>
            </w:r>
            <w:r>
              <w:rPr>
                <w:sz w:val="18"/>
                <w:szCs w:val="18"/>
              </w:rPr>
              <w:t xml:space="preserve">e communicator; regular participant in </w:t>
            </w:r>
            <w:r w:rsidRPr="00E91CDB">
              <w:rPr>
                <w:sz w:val="18"/>
                <w:szCs w:val="18"/>
              </w:rPr>
              <w:t>professional org</w:t>
            </w:r>
            <w:r>
              <w:rPr>
                <w:sz w:val="18"/>
                <w:szCs w:val="18"/>
              </w:rPr>
              <w:t>anizations; regularly applies and integrates course knowledge to subsequent courses, field experiences and independent study</w:t>
            </w:r>
            <w:r w:rsidRPr="00E91CDB">
              <w:rPr>
                <w:sz w:val="18"/>
                <w:szCs w:val="18"/>
              </w:rPr>
              <w:t>; maintains professional appearance appropriate to the situation; is responsive to feedback;  is prudent in decision-making; demonstrates a high level of competence in skills related to the profession</w:t>
            </w:r>
            <w:r>
              <w:rPr>
                <w:sz w:val="18"/>
                <w:szCs w:val="18"/>
              </w:rPr>
              <w:t>.</w:t>
            </w:r>
          </w:p>
        </w:tc>
      </w:tr>
      <w:tr w:rsidR="0036220A" w:rsidRPr="00E91CDB" w:rsidTr="00B95A68">
        <w:trPr>
          <w:cantSplit/>
          <w:trHeight w:val="2141"/>
        </w:trPr>
        <w:tc>
          <w:tcPr>
            <w:tcW w:w="1410" w:type="dxa"/>
          </w:tcPr>
          <w:p w:rsidR="0036220A" w:rsidRDefault="0036220A" w:rsidP="00B95A68">
            <w:pPr>
              <w:spacing w:before="120"/>
              <w:jc w:val="center"/>
              <w:rPr>
                <w:b/>
                <w:sz w:val="18"/>
                <w:szCs w:val="18"/>
              </w:rPr>
            </w:pPr>
            <w:r w:rsidRPr="00E91CDB">
              <w:rPr>
                <w:b/>
                <w:sz w:val="18"/>
                <w:szCs w:val="18"/>
              </w:rPr>
              <w:t>Reflective</w:t>
            </w:r>
          </w:p>
          <w:p w:rsidR="0036220A" w:rsidRDefault="0036220A" w:rsidP="00B95A68">
            <w:pPr>
              <w:spacing w:before="120"/>
              <w:jc w:val="center"/>
              <w:rPr>
                <w:b/>
                <w:sz w:val="18"/>
                <w:szCs w:val="18"/>
              </w:rPr>
            </w:pPr>
          </w:p>
          <w:p w:rsidR="0036220A" w:rsidRPr="004246EB" w:rsidRDefault="0036220A" w:rsidP="00B95A68">
            <w:pPr>
              <w:spacing w:before="120"/>
              <w:jc w:val="center"/>
              <w:rPr>
                <w:b/>
                <w:sz w:val="36"/>
                <w:szCs w:val="36"/>
              </w:rPr>
            </w:pPr>
            <w:r w:rsidRPr="004246EB">
              <w:rPr>
                <w:b/>
                <w:sz w:val="36"/>
                <w:szCs w:val="36"/>
              </w:rPr>
              <w:sym w:font="Symbol" w:char="F0A0"/>
            </w:r>
          </w:p>
        </w:tc>
        <w:tc>
          <w:tcPr>
            <w:tcW w:w="3030" w:type="dxa"/>
          </w:tcPr>
          <w:p w:rsidR="0036220A" w:rsidRPr="00E91CDB" w:rsidRDefault="0036220A" w:rsidP="00B95A68">
            <w:pPr>
              <w:rPr>
                <w:sz w:val="18"/>
                <w:szCs w:val="18"/>
              </w:rPr>
            </w:pPr>
            <w:r>
              <w:rPr>
                <w:sz w:val="18"/>
                <w:szCs w:val="18"/>
              </w:rPr>
              <w:t xml:space="preserve"> E</w:t>
            </w:r>
            <w:r w:rsidRPr="00E91CDB">
              <w:rPr>
                <w:sz w:val="18"/>
                <w:szCs w:val="18"/>
              </w:rPr>
              <w:t>xhibits repetitive, rigid responses to situations without considering unique variables; uses limit</w:t>
            </w:r>
            <w:r>
              <w:rPr>
                <w:sz w:val="18"/>
                <w:szCs w:val="18"/>
              </w:rPr>
              <w:t>ed sources in making decisions and</w:t>
            </w:r>
            <w:r w:rsidRPr="00E91CDB">
              <w:rPr>
                <w:sz w:val="18"/>
                <w:szCs w:val="18"/>
              </w:rPr>
              <w:t xml:space="preserve"> presenting information; does not consider the impact of actions on self and others; demonstrates lack of self-insight an</w:t>
            </w:r>
            <w:r>
              <w:rPr>
                <w:sz w:val="18"/>
                <w:szCs w:val="18"/>
              </w:rPr>
              <w:t xml:space="preserve">d willingness to engage in </w:t>
            </w:r>
            <w:proofErr w:type="spellStart"/>
            <w:r>
              <w:rPr>
                <w:sz w:val="18"/>
                <w:szCs w:val="18"/>
              </w:rPr>
              <w:t xml:space="preserve">self </w:t>
            </w:r>
            <w:r w:rsidRPr="00E91CDB">
              <w:rPr>
                <w:sz w:val="18"/>
                <w:szCs w:val="18"/>
              </w:rPr>
              <w:t>reflection</w:t>
            </w:r>
            <w:proofErr w:type="spellEnd"/>
            <w:r w:rsidRPr="00E91CDB">
              <w:rPr>
                <w:sz w:val="18"/>
                <w:szCs w:val="18"/>
              </w:rPr>
              <w:t>/exploration</w:t>
            </w:r>
            <w:r>
              <w:rPr>
                <w:sz w:val="18"/>
                <w:szCs w:val="18"/>
              </w:rPr>
              <w:t>.</w:t>
            </w:r>
            <w:r w:rsidRPr="00E91CDB">
              <w:rPr>
                <w:sz w:val="18"/>
                <w:szCs w:val="18"/>
              </w:rPr>
              <w:t xml:space="preserve">  </w:t>
            </w:r>
          </w:p>
          <w:p w:rsidR="0036220A" w:rsidRPr="00E91CDB" w:rsidRDefault="0036220A" w:rsidP="00B95A68">
            <w:pPr>
              <w:rPr>
                <w:sz w:val="18"/>
                <w:szCs w:val="18"/>
              </w:rPr>
            </w:pPr>
          </w:p>
        </w:tc>
        <w:tc>
          <w:tcPr>
            <w:tcW w:w="3240" w:type="dxa"/>
          </w:tcPr>
          <w:p w:rsidR="0036220A" w:rsidRPr="00E91CDB" w:rsidRDefault="0036220A" w:rsidP="00B95A68">
            <w:pPr>
              <w:rPr>
                <w:sz w:val="18"/>
                <w:szCs w:val="18"/>
              </w:rPr>
            </w:pPr>
            <w:r>
              <w:rPr>
                <w:sz w:val="18"/>
                <w:szCs w:val="18"/>
              </w:rPr>
              <w:t xml:space="preserve"> U</w:t>
            </w:r>
            <w:r w:rsidRPr="00E91CDB">
              <w:rPr>
                <w:sz w:val="18"/>
                <w:szCs w:val="18"/>
              </w:rPr>
              <w:t xml:space="preserve">sually demonstrates </w:t>
            </w:r>
            <w:r>
              <w:rPr>
                <w:sz w:val="18"/>
                <w:szCs w:val="18"/>
              </w:rPr>
              <w:t>flexibility and adapts responses</w:t>
            </w:r>
            <w:r w:rsidRPr="00E91CDB">
              <w:rPr>
                <w:sz w:val="18"/>
                <w:szCs w:val="18"/>
              </w:rPr>
              <w:t xml:space="preserve"> to incorporate new information; analyzes multiple sources of information for purposes of problem solving; considers the impact of actions on self and others; demonstrates self-insight and engages in self-reflection/e</w:t>
            </w:r>
            <w:r>
              <w:rPr>
                <w:sz w:val="18"/>
                <w:szCs w:val="18"/>
              </w:rPr>
              <w:t xml:space="preserve">xploration. </w:t>
            </w:r>
            <w:r w:rsidRPr="00E91CDB">
              <w:rPr>
                <w:sz w:val="18"/>
                <w:szCs w:val="18"/>
              </w:rPr>
              <w:t xml:space="preserve"> </w:t>
            </w:r>
          </w:p>
        </w:tc>
        <w:tc>
          <w:tcPr>
            <w:tcW w:w="3720" w:type="dxa"/>
          </w:tcPr>
          <w:p w:rsidR="0036220A" w:rsidRPr="00E91CDB" w:rsidRDefault="0036220A" w:rsidP="00B95A68">
            <w:pPr>
              <w:ind w:right="-18"/>
              <w:rPr>
                <w:sz w:val="18"/>
                <w:szCs w:val="18"/>
              </w:rPr>
            </w:pPr>
            <w:r>
              <w:rPr>
                <w:sz w:val="18"/>
                <w:szCs w:val="18"/>
              </w:rPr>
              <w:t xml:space="preserve"> C</w:t>
            </w:r>
            <w:r w:rsidRPr="00E91CDB">
              <w:rPr>
                <w:sz w:val="18"/>
                <w:szCs w:val="18"/>
              </w:rPr>
              <w:t>onsistently demonstrate</w:t>
            </w:r>
            <w:r>
              <w:rPr>
                <w:sz w:val="18"/>
                <w:szCs w:val="18"/>
              </w:rPr>
              <w:t>s flexibility and adapts respons</w:t>
            </w:r>
            <w:r w:rsidRPr="00E91CDB">
              <w:rPr>
                <w:sz w:val="18"/>
                <w:szCs w:val="18"/>
              </w:rPr>
              <w:t xml:space="preserve">es to incorporate new information; analyzes and synthesizes multiple sources of information resulting in creative solutions to problems; considers the impact of actions on self and others; demonstrates high level of self-insight and engages in </w:t>
            </w:r>
            <w:r>
              <w:rPr>
                <w:sz w:val="18"/>
                <w:szCs w:val="18"/>
              </w:rPr>
              <w:t xml:space="preserve">and acts upon </w:t>
            </w:r>
            <w:r w:rsidRPr="00E91CDB">
              <w:rPr>
                <w:sz w:val="18"/>
                <w:szCs w:val="18"/>
              </w:rPr>
              <w:t>self-reflect</w:t>
            </w:r>
            <w:r>
              <w:rPr>
                <w:sz w:val="18"/>
                <w:szCs w:val="18"/>
              </w:rPr>
              <w:t xml:space="preserve">ion/ exploration; </w:t>
            </w:r>
            <w:r w:rsidRPr="00E91CDB">
              <w:rPr>
                <w:sz w:val="18"/>
                <w:szCs w:val="18"/>
              </w:rPr>
              <w:t>is accurate in self-evaluation</w:t>
            </w:r>
            <w:r>
              <w:rPr>
                <w:sz w:val="18"/>
                <w:szCs w:val="18"/>
              </w:rPr>
              <w:t>.</w:t>
            </w:r>
          </w:p>
        </w:tc>
      </w:tr>
      <w:tr w:rsidR="0036220A" w:rsidRPr="00E91CDB" w:rsidTr="00B95A68">
        <w:trPr>
          <w:cantSplit/>
        </w:trPr>
        <w:tc>
          <w:tcPr>
            <w:tcW w:w="1410" w:type="dxa"/>
          </w:tcPr>
          <w:p w:rsidR="0036220A" w:rsidRDefault="0036220A" w:rsidP="00B95A68">
            <w:pPr>
              <w:spacing w:before="120"/>
              <w:jc w:val="center"/>
              <w:rPr>
                <w:b/>
                <w:sz w:val="18"/>
                <w:szCs w:val="18"/>
              </w:rPr>
            </w:pPr>
            <w:r w:rsidRPr="00E91CDB">
              <w:rPr>
                <w:b/>
                <w:sz w:val="18"/>
                <w:szCs w:val="18"/>
              </w:rPr>
              <w:t>Self-directed</w:t>
            </w:r>
          </w:p>
          <w:p w:rsidR="0036220A" w:rsidRDefault="0036220A" w:rsidP="00B95A68">
            <w:pPr>
              <w:spacing w:before="120"/>
              <w:jc w:val="center"/>
              <w:rPr>
                <w:b/>
                <w:sz w:val="18"/>
                <w:szCs w:val="18"/>
              </w:rPr>
            </w:pPr>
          </w:p>
          <w:p w:rsidR="0036220A" w:rsidRPr="004246EB" w:rsidRDefault="0036220A" w:rsidP="00B95A68">
            <w:pPr>
              <w:spacing w:before="120"/>
              <w:jc w:val="center"/>
              <w:rPr>
                <w:b/>
                <w:sz w:val="36"/>
                <w:szCs w:val="36"/>
              </w:rPr>
            </w:pPr>
            <w:r w:rsidRPr="004246EB">
              <w:rPr>
                <w:b/>
                <w:sz w:val="36"/>
                <w:szCs w:val="36"/>
              </w:rPr>
              <w:sym w:font="Symbol" w:char="F0A0"/>
            </w:r>
          </w:p>
        </w:tc>
        <w:tc>
          <w:tcPr>
            <w:tcW w:w="3030" w:type="dxa"/>
          </w:tcPr>
          <w:p w:rsidR="0036220A" w:rsidRPr="00E91CDB" w:rsidRDefault="0036220A" w:rsidP="00B95A68">
            <w:pPr>
              <w:rPr>
                <w:sz w:val="18"/>
                <w:szCs w:val="18"/>
              </w:rPr>
            </w:pPr>
            <w:r w:rsidRPr="00E91CDB">
              <w:rPr>
                <w:sz w:val="18"/>
                <w:szCs w:val="18"/>
              </w:rPr>
              <w:t>Makes excuses for lack</w:t>
            </w:r>
            <w:r>
              <w:rPr>
                <w:sz w:val="18"/>
                <w:szCs w:val="18"/>
              </w:rPr>
              <w:t xml:space="preserve"> of work/accomplishments</w:t>
            </w:r>
            <w:r w:rsidRPr="00E91CDB">
              <w:rPr>
                <w:sz w:val="18"/>
                <w:szCs w:val="18"/>
              </w:rPr>
              <w:t>; blames others for mistakes; depends on others for answers; waits to be told what actions to take; avoids seeking solutions to problems; lacks assertiveness or persistence</w:t>
            </w:r>
            <w:r>
              <w:rPr>
                <w:sz w:val="18"/>
                <w:szCs w:val="18"/>
              </w:rPr>
              <w:t>.</w:t>
            </w:r>
          </w:p>
        </w:tc>
        <w:tc>
          <w:tcPr>
            <w:tcW w:w="3240" w:type="dxa"/>
          </w:tcPr>
          <w:p w:rsidR="0036220A" w:rsidRPr="00E91CDB" w:rsidRDefault="0036220A" w:rsidP="00B95A68">
            <w:pPr>
              <w:rPr>
                <w:sz w:val="18"/>
                <w:szCs w:val="18"/>
              </w:rPr>
            </w:pPr>
            <w:r w:rsidRPr="00E91CDB">
              <w:rPr>
                <w:sz w:val="18"/>
                <w:szCs w:val="18"/>
              </w:rPr>
              <w:t>Accepts responsibility for actions; seeks answers to problems independently</w:t>
            </w:r>
            <w:r>
              <w:rPr>
                <w:sz w:val="18"/>
                <w:szCs w:val="18"/>
              </w:rPr>
              <w:t xml:space="preserve"> and when appropriate consults with peers, professors and supervisors</w:t>
            </w:r>
            <w:r w:rsidRPr="00E91CDB">
              <w:rPr>
                <w:sz w:val="18"/>
                <w:szCs w:val="18"/>
              </w:rPr>
              <w:t>; outlines plan of action; takes initiative in resolving problem</w:t>
            </w:r>
            <w:r>
              <w:rPr>
                <w:sz w:val="18"/>
                <w:szCs w:val="18"/>
              </w:rPr>
              <w:t xml:space="preserve">s; is assertive and persistent; </w:t>
            </w:r>
            <w:r w:rsidRPr="00E91CDB">
              <w:rPr>
                <w:sz w:val="18"/>
                <w:szCs w:val="18"/>
              </w:rPr>
              <w:t>articulates a professional development plan to improve performance and follows through with the plan</w:t>
            </w:r>
            <w:r>
              <w:rPr>
                <w:sz w:val="18"/>
                <w:szCs w:val="18"/>
              </w:rPr>
              <w:t>.</w:t>
            </w:r>
          </w:p>
        </w:tc>
        <w:tc>
          <w:tcPr>
            <w:tcW w:w="3720" w:type="dxa"/>
          </w:tcPr>
          <w:p w:rsidR="0036220A" w:rsidRPr="00E91CDB" w:rsidRDefault="0036220A" w:rsidP="00B95A68">
            <w:pPr>
              <w:rPr>
                <w:sz w:val="18"/>
                <w:szCs w:val="18"/>
              </w:rPr>
            </w:pPr>
            <w:r w:rsidRPr="00E91CDB">
              <w:rPr>
                <w:sz w:val="18"/>
                <w:szCs w:val="18"/>
              </w:rPr>
              <w:t>Accepts responsibility for actions; seeks answers to problems independently</w:t>
            </w:r>
            <w:r>
              <w:rPr>
                <w:sz w:val="18"/>
                <w:szCs w:val="18"/>
              </w:rPr>
              <w:t xml:space="preserve"> and seeks out and provides consultation to others</w:t>
            </w:r>
            <w:r w:rsidRPr="00E91CDB">
              <w:rPr>
                <w:sz w:val="18"/>
                <w:szCs w:val="18"/>
              </w:rPr>
              <w:t>; outlines plan of action and implements plan with modifications as necessary; assumes leadership role in solving proble</w:t>
            </w:r>
            <w:r>
              <w:rPr>
                <w:sz w:val="18"/>
                <w:szCs w:val="18"/>
              </w:rPr>
              <w:t xml:space="preserve">ms; </w:t>
            </w:r>
            <w:r w:rsidRPr="00E91CDB">
              <w:rPr>
                <w:sz w:val="18"/>
                <w:szCs w:val="18"/>
              </w:rPr>
              <w:t>takes initiative and is a self-starter; is assertive and persistent; articulates a professional development plan to improve performance and follows through with the plan</w:t>
            </w:r>
            <w:r>
              <w:rPr>
                <w:sz w:val="18"/>
                <w:szCs w:val="18"/>
              </w:rPr>
              <w:t xml:space="preserve">; </w:t>
            </w:r>
            <w:r w:rsidRPr="00E91CDB">
              <w:rPr>
                <w:sz w:val="18"/>
                <w:szCs w:val="18"/>
              </w:rPr>
              <w:t>seeks out additional learning experiences</w:t>
            </w:r>
            <w:r>
              <w:rPr>
                <w:sz w:val="18"/>
                <w:szCs w:val="18"/>
              </w:rPr>
              <w:t xml:space="preserve"> that transcend School Psychology program requirements.</w:t>
            </w:r>
            <w:r w:rsidRPr="00E91CDB">
              <w:rPr>
                <w:sz w:val="18"/>
                <w:szCs w:val="18"/>
              </w:rPr>
              <w:t xml:space="preserve"> </w:t>
            </w:r>
          </w:p>
          <w:p w:rsidR="0036220A" w:rsidRPr="00E91CDB" w:rsidRDefault="0036220A" w:rsidP="00B95A68">
            <w:pPr>
              <w:rPr>
                <w:sz w:val="18"/>
                <w:szCs w:val="18"/>
              </w:rPr>
            </w:pPr>
          </w:p>
        </w:tc>
      </w:tr>
      <w:tr w:rsidR="0036220A" w:rsidRPr="00E91CDB" w:rsidTr="00B95A68">
        <w:tc>
          <w:tcPr>
            <w:tcW w:w="1410" w:type="dxa"/>
          </w:tcPr>
          <w:p w:rsidR="0036220A" w:rsidRDefault="0036220A" w:rsidP="00B95A68">
            <w:pPr>
              <w:spacing w:before="120"/>
              <w:jc w:val="center"/>
              <w:rPr>
                <w:b/>
                <w:sz w:val="18"/>
                <w:szCs w:val="18"/>
              </w:rPr>
            </w:pPr>
            <w:r w:rsidRPr="00E91CDB">
              <w:rPr>
                <w:b/>
                <w:sz w:val="18"/>
                <w:szCs w:val="18"/>
              </w:rPr>
              <w:t>Critical Thinking</w:t>
            </w:r>
          </w:p>
          <w:p w:rsidR="0036220A" w:rsidRDefault="0036220A" w:rsidP="00B95A68">
            <w:pPr>
              <w:spacing w:before="120"/>
              <w:jc w:val="center"/>
              <w:rPr>
                <w:b/>
                <w:sz w:val="18"/>
                <w:szCs w:val="18"/>
              </w:rPr>
            </w:pPr>
          </w:p>
          <w:p w:rsidR="0036220A" w:rsidRPr="004246EB" w:rsidRDefault="0036220A" w:rsidP="00B95A68">
            <w:pPr>
              <w:spacing w:before="120"/>
              <w:jc w:val="center"/>
              <w:rPr>
                <w:b/>
                <w:sz w:val="36"/>
                <w:szCs w:val="36"/>
              </w:rPr>
            </w:pPr>
            <w:r w:rsidRPr="004246EB">
              <w:rPr>
                <w:b/>
                <w:sz w:val="36"/>
                <w:szCs w:val="36"/>
              </w:rPr>
              <w:sym w:font="Symbol" w:char="F0A0"/>
            </w:r>
          </w:p>
        </w:tc>
        <w:tc>
          <w:tcPr>
            <w:tcW w:w="3030" w:type="dxa"/>
          </w:tcPr>
          <w:p w:rsidR="0036220A" w:rsidRPr="00D724B2" w:rsidRDefault="0036220A" w:rsidP="00B95A68">
            <w:pPr>
              <w:rPr>
                <w:sz w:val="18"/>
                <w:szCs w:val="18"/>
              </w:rPr>
            </w:pPr>
            <w:r>
              <w:rPr>
                <w:sz w:val="18"/>
                <w:szCs w:val="18"/>
              </w:rPr>
              <w:t xml:space="preserve">Has great difficulty conceptualizing cases; limited ability to generalize course assignments/knowledge into field experiences; exhibits rigid thinking; inability to handle ambiguity; shows poor clinical judgment and reasoning; dismisses alternative points of view. </w:t>
            </w:r>
          </w:p>
        </w:tc>
        <w:tc>
          <w:tcPr>
            <w:tcW w:w="3240" w:type="dxa"/>
          </w:tcPr>
          <w:p w:rsidR="0036220A" w:rsidRPr="00D724B2" w:rsidRDefault="0036220A" w:rsidP="00B95A68">
            <w:pPr>
              <w:rPr>
                <w:sz w:val="18"/>
                <w:szCs w:val="18"/>
              </w:rPr>
            </w:pPr>
            <w:r>
              <w:rPr>
                <w:sz w:val="18"/>
                <w:szCs w:val="18"/>
              </w:rPr>
              <w:t>Has expected case conceptualization skills; able to generalize most course assignments/knowledge into field experiences; exhibits flexible thinking; mostly uses appropriate knowledge and judgment when presented with ambiguity; emerging clinical judgment; recognize, evaluates and when appropriate incorporates alternative views.</w:t>
            </w:r>
          </w:p>
        </w:tc>
        <w:tc>
          <w:tcPr>
            <w:tcW w:w="3720" w:type="dxa"/>
          </w:tcPr>
          <w:p w:rsidR="0036220A" w:rsidRPr="00E91CDB" w:rsidRDefault="0036220A" w:rsidP="00B95A68">
            <w:pPr>
              <w:rPr>
                <w:b/>
                <w:sz w:val="18"/>
                <w:szCs w:val="18"/>
              </w:rPr>
            </w:pPr>
            <w:r>
              <w:rPr>
                <w:sz w:val="18"/>
                <w:szCs w:val="18"/>
              </w:rPr>
              <w:t>Case conceptualization skills indicate a high level of critical thinking; able to generalize course assignments/knowledge into field experiences; exhibits flexible and reflective thinking; almost always uses appropriate knowledge and judgment when presented with ambiguity; has developed sound clinical judgment; seeks out and when appropriate incorporates alternative views.</w:t>
            </w:r>
          </w:p>
        </w:tc>
      </w:tr>
    </w:tbl>
    <w:p w:rsidR="0036220A" w:rsidRDefault="0036220A" w:rsidP="0036220A">
      <w:pPr>
        <w:rPr>
          <w:sz w:val="18"/>
          <w:szCs w:val="18"/>
        </w:rPr>
      </w:pPr>
      <w:r>
        <w:rPr>
          <w:sz w:val="18"/>
          <w:szCs w:val="18"/>
        </w:rPr>
        <w:t>(These Dispositions represent the way MTSU School Psychology Program addresses this NCATE standards)</w:t>
      </w:r>
    </w:p>
    <w:p w:rsidR="0036220A" w:rsidRDefault="0036220A" w:rsidP="0036220A">
      <w:pPr>
        <w:rPr>
          <w:bCs/>
          <w:i/>
          <w:iCs/>
        </w:rPr>
      </w:pPr>
    </w:p>
    <w:p w:rsidR="0036220A" w:rsidRDefault="0036220A" w:rsidP="0036220A">
      <w:r w:rsidRPr="00CF439A">
        <w:t>Util</w:t>
      </w:r>
      <w:r>
        <w:t>ize your self-ratings from the D</w:t>
      </w:r>
      <w:r w:rsidRPr="00CF439A">
        <w:t>ispositions above and other feedback you may have receive</w:t>
      </w:r>
      <w:r>
        <w:t xml:space="preserve">d from cohort members, faculty, field placement supervisors, and others to </w:t>
      </w:r>
      <w:r w:rsidRPr="00CF439A">
        <w:t xml:space="preserve">describe </w:t>
      </w:r>
      <w:r>
        <w:t xml:space="preserve">how your personal growth since you entered the school psychology program, and how this growth will support your success as an intern. </w:t>
      </w:r>
      <w:proofErr w:type="gramStart"/>
      <w:r>
        <w:t>List any goals and/or activities that you would like to be a part of your internship in order to continue your personal/professional development.</w:t>
      </w:r>
      <w:proofErr w:type="gramEnd"/>
      <w:r>
        <w:t xml:space="preserve"> </w:t>
      </w:r>
      <w:r w:rsidRPr="003174AF">
        <w:rPr>
          <w:i/>
        </w:rPr>
        <w:t>Attach an additional page if you need more space</w:t>
      </w:r>
      <w:r>
        <w:t xml:space="preserve">. </w:t>
      </w:r>
    </w:p>
    <w:p w:rsidR="00772BFA" w:rsidRDefault="00772BFA" w:rsidP="0036220A"/>
    <w:p w:rsidR="00772BFA" w:rsidRDefault="00772BFA" w:rsidP="0036220A"/>
    <w:p w:rsidR="00772BFA" w:rsidRDefault="00772BFA" w:rsidP="0036220A"/>
    <w:p w:rsidR="00772BFA" w:rsidRDefault="00772BFA" w:rsidP="0036220A"/>
    <w:p w:rsidR="0036220A" w:rsidRDefault="0036220A" w:rsidP="0036220A">
      <w:pPr>
        <w:ind w:left="7200" w:firstLine="720"/>
      </w:pPr>
      <w:r>
        <w:rPr>
          <w:b/>
          <w:bCs/>
        </w:rPr>
        <w:lastRenderedPageBreak/>
        <w:t>Faculty rating:</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36220A" w:rsidTr="00B95A68">
        <w:trPr>
          <w:trHeight w:val="3320"/>
        </w:trPr>
        <w:tc>
          <w:tcPr>
            <w:tcW w:w="10728" w:type="dxa"/>
          </w:tcPr>
          <w:p w:rsidR="0036220A" w:rsidRDefault="0036220A" w:rsidP="00B95A68">
            <w:pPr>
              <w:rPr>
                <w:sz w:val="18"/>
              </w:rPr>
            </w:pPr>
          </w:p>
        </w:tc>
      </w:tr>
    </w:tbl>
    <w:p w:rsidR="0036220A" w:rsidRPr="00CF439A" w:rsidRDefault="0036220A" w:rsidP="0036220A"/>
    <w:p w:rsidR="0036220A" w:rsidRDefault="0036220A" w:rsidP="0036220A">
      <w:pPr>
        <w:autoSpaceDE w:val="0"/>
        <w:autoSpaceDN w:val="0"/>
        <w:adjustRightInd w:val="0"/>
        <w:rPr>
          <w:sz w:val="18"/>
          <w:szCs w:val="18"/>
        </w:rPr>
      </w:pPr>
    </w:p>
    <w:p w:rsidR="0036220A" w:rsidRDefault="0036220A" w:rsidP="0036220A"/>
    <w:p w:rsidR="0036220A" w:rsidRPr="00772BFA" w:rsidRDefault="0036220A" w:rsidP="0036220A">
      <w:pPr>
        <w:rPr>
          <w:b/>
          <w:sz w:val="32"/>
          <w:szCs w:val="32"/>
        </w:rPr>
      </w:pPr>
      <w:r w:rsidRPr="00772BFA">
        <w:rPr>
          <w:b/>
          <w:sz w:val="32"/>
          <w:szCs w:val="32"/>
        </w:rPr>
        <w:t>2. Thesis Research (NASP domain 2.9)</w:t>
      </w:r>
    </w:p>
    <w:p w:rsidR="0036220A" w:rsidRPr="006A577A" w:rsidRDefault="0036220A" w:rsidP="0036220A"/>
    <w:p w:rsidR="0036220A" w:rsidRPr="00094DBE" w:rsidRDefault="0036220A" w:rsidP="0036220A">
      <w:pPr>
        <w:pStyle w:val="Heading2"/>
        <w:rPr>
          <w:i w:val="0"/>
          <w:sz w:val="22"/>
          <w:u w:val="single"/>
        </w:rPr>
      </w:pPr>
      <w:r w:rsidRPr="006A577A">
        <w:rPr>
          <w:i w:val="0"/>
        </w:rPr>
        <w:t xml:space="preserve">List your committee chair and describe your progress toward defending the </w:t>
      </w:r>
      <w:proofErr w:type="spellStart"/>
      <w:r>
        <w:rPr>
          <w:i w:val="0"/>
        </w:rPr>
        <w:t>Master</w:t>
      </w:r>
      <w:r w:rsidRPr="006A577A">
        <w:rPr>
          <w:i w:val="0"/>
        </w:rPr>
        <w:t>s</w:t>
      </w:r>
      <w:proofErr w:type="spellEnd"/>
      <w:r w:rsidRPr="006A577A">
        <w:rPr>
          <w:i w:val="0"/>
        </w:rPr>
        <w:t xml:space="preserve"> thesis. </w:t>
      </w:r>
      <w:r>
        <w:rPr>
          <w:i w:val="0"/>
        </w:rPr>
        <w:t xml:space="preserve">Please </w:t>
      </w:r>
      <w:r>
        <w:rPr>
          <w:i w:val="0"/>
          <w:sz w:val="22"/>
        </w:rPr>
        <w:t>n</w:t>
      </w:r>
      <w:r w:rsidRPr="006A577A">
        <w:rPr>
          <w:i w:val="0"/>
          <w:sz w:val="22"/>
        </w:rPr>
        <w:t xml:space="preserve">ote </w:t>
      </w:r>
      <w:r>
        <w:rPr>
          <w:i w:val="0"/>
          <w:sz w:val="22"/>
        </w:rPr>
        <w:t xml:space="preserve">your </w:t>
      </w:r>
      <w:r w:rsidRPr="006A577A">
        <w:rPr>
          <w:i w:val="0"/>
          <w:sz w:val="22"/>
        </w:rPr>
        <w:t>actual or projected date of completion.</w:t>
      </w:r>
      <w:r>
        <w:rPr>
          <w:i w:val="0"/>
          <w:sz w:val="22"/>
        </w:rPr>
        <w:t xml:space="preserve">  When and where do you plan to present your thesis?   </w:t>
      </w:r>
      <w:r w:rsidRPr="00094DBE">
        <w:rPr>
          <w:i w:val="0"/>
          <w:sz w:val="22"/>
          <w:u w:val="single"/>
        </w:rPr>
        <w:t>List any additional research opportunities you have participated in this year on your vita.</w:t>
      </w:r>
    </w:p>
    <w:p w:rsidR="0036220A" w:rsidRPr="006A577A" w:rsidRDefault="0036220A" w:rsidP="0036220A"/>
    <w:p w:rsidR="0036220A" w:rsidRPr="006A577A" w:rsidRDefault="0036220A" w:rsidP="0036220A">
      <w:pPr>
        <w:pStyle w:val="Heading2"/>
        <w:ind w:left="5760" w:firstLine="720"/>
        <w:jc w:val="center"/>
        <w:rPr>
          <w:b/>
          <w:bCs/>
          <w:i w:val="0"/>
        </w:rPr>
      </w:pPr>
      <w:r w:rsidRPr="006A577A">
        <w:rPr>
          <w:b/>
          <w:bCs/>
          <w:i w:val="0"/>
        </w:rPr>
        <w:t>Faculty Rating</w:t>
      </w:r>
      <w:r>
        <w:rPr>
          <w:b/>
          <w:bCs/>
          <w:i w:val="0"/>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36220A" w:rsidTr="00B95A68">
        <w:trPr>
          <w:trHeight w:val="2915"/>
        </w:trPr>
        <w:tc>
          <w:tcPr>
            <w:tcW w:w="10728" w:type="dxa"/>
          </w:tcPr>
          <w:p w:rsidR="0036220A" w:rsidRDefault="0036220A" w:rsidP="00B95A68">
            <w:pPr>
              <w:rPr>
                <w:sz w:val="18"/>
              </w:rPr>
            </w:pPr>
          </w:p>
        </w:tc>
      </w:tr>
    </w:tbl>
    <w:p w:rsidR="0036220A" w:rsidRDefault="0036220A" w:rsidP="0036220A">
      <w:pPr>
        <w:autoSpaceDE w:val="0"/>
        <w:autoSpaceDN w:val="0"/>
        <w:adjustRightInd w:val="0"/>
        <w:rPr>
          <w:b/>
          <w:bCs/>
          <w:sz w:val="22"/>
          <w:szCs w:val="22"/>
        </w:rPr>
      </w:pPr>
    </w:p>
    <w:p w:rsidR="004A67CC" w:rsidRDefault="004A67CC" w:rsidP="0036220A">
      <w:pPr>
        <w:autoSpaceDE w:val="0"/>
        <w:autoSpaceDN w:val="0"/>
        <w:adjustRightInd w:val="0"/>
        <w:rPr>
          <w:b/>
          <w:bCs/>
          <w:sz w:val="22"/>
          <w:szCs w:val="22"/>
        </w:rPr>
      </w:pPr>
    </w:p>
    <w:p w:rsidR="0036220A" w:rsidRPr="00E038B2" w:rsidRDefault="0036220A" w:rsidP="004A67CC">
      <w:pPr>
        <w:autoSpaceDE w:val="0"/>
        <w:autoSpaceDN w:val="0"/>
        <w:adjustRightInd w:val="0"/>
        <w:ind w:left="450" w:hanging="450"/>
        <w:rPr>
          <w:b/>
          <w:bCs/>
        </w:rPr>
      </w:pPr>
      <w:r w:rsidRPr="00772BFA">
        <w:rPr>
          <w:b/>
          <w:bCs/>
          <w:sz w:val="32"/>
          <w:szCs w:val="32"/>
        </w:rPr>
        <w:t>3.  List of Assessment Experiences (NASP domain 2.1):</w:t>
      </w:r>
      <w:r w:rsidRPr="004A7C2A">
        <w:rPr>
          <w:b/>
          <w:bCs/>
          <w:sz w:val="28"/>
          <w:szCs w:val="28"/>
        </w:rPr>
        <w:t xml:space="preserve"> </w:t>
      </w:r>
      <w:r w:rsidRPr="00E038B2">
        <w:rPr>
          <w:bCs/>
        </w:rPr>
        <w:t>(Please list any additional measures that may not be listed here)</w:t>
      </w:r>
    </w:p>
    <w:p w:rsidR="0036220A" w:rsidRDefault="0036220A" w:rsidP="0036220A">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90"/>
        <w:gridCol w:w="2128"/>
        <w:gridCol w:w="2750"/>
      </w:tblGrid>
      <w:tr w:rsidR="0036220A" w:rsidRPr="0011436E" w:rsidTr="00772BFA">
        <w:tc>
          <w:tcPr>
            <w:tcW w:w="3348" w:type="dxa"/>
          </w:tcPr>
          <w:p w:rsidR="0036220A" w:rsidRPr="0011436E" w:rsidRDefault="0036220A" w:rsidP="00B95A68">
            <w:pPr>
              <w:jc w:val="center"/>
              <w:rPr>
                <w:b/>
              </w:rPr>
            </w:pPr>
            <w:r w:rsidRPr="0011436E">
              <w:rPr>
                <w:b/>
              </w:rPr>
              <w:t>Activity</w:t>
            </w:r>
          </w:p>
        </w:tc>
        <w:tc>
          <w:tcPr>
            <w:tcW w:w="2790" w:type="dxa"/>
          </w:tcPr>
          <w:p w:rsidR="0036220A" w:rsidRPr="0011436E" w:rsidRDefault="0036220A" w:rsidP="00B95A68">
            <w:pPr>
              <w:jc w:val="center"/>
              <w:rPr>
                <w:b/>
              </w:rPr>
            </w:pPr>
            <w:r w:rsidRPr="0011436E">
              <w:rPr>
                <w:b/>
              </w:rPr>
              <w:t>Simulated Experience</w:t>
            </w:r>
          </w:p>
          <w:p w:rsidR="0036220A" w:rsidRPr="0011436E" w:rsidRDefault="0036220A" w:rsidP="00B95A68">
            <w:pPr>
              <w:jc w:val="center"/>
            </w:pPr>
            <w:r w:rsidRPr="0011436E">
              <w:t>(e.g., role play)</w:t>
            </w:r>
          </w:p>
        </w:tc>
        <w:tc>
          <w:tcPr>
            <w:tcW w:w="2128" w:type="dxa"/>
          </w:tcPr>
          <w:p w:rsidR="0036220A" w:rsidRPr="0011436E" w:rsidRDefault="0036220A" w:rsidP="00B95A68">
            <w:pPr>
              <w:jc w:val="center"/>
              <w:rPr>
                <w:b/>
              </w:rPr>
            </w:pPr>
            <w:r w:rsidRPr="0011436E">
              <w:rPr>
                <w:b/>
              </w:rPr>
              <w:t># Administered</w:t>
            </w:r>
          </w:p>
        </w:tc>
        <w:tc>
          <w:tcPr>
            <w:tcW w:w="2750" w:type="dxa"/>
          </w:tcPr>
          <w:p w:rsidR="0036220A" w:rsidRPr="0011436E" w:rsidRDefault="0036220A" w:rsidP="00B95A68">
            <w:pPr>
              <w:jc w:val="center"/>
              <w:rPr>
                <w:b/>
              </w:rPr>
            </w:pPr>
            <w:r w:rsidRPr="0011436E">
              <w:rPr>
                <w:b/>
              </w:rPr>
              <w:t># of Reports Written</w:t>
            </w:r>
          </w:p>
        </w:tc>
      </w:tr>
      <w:tr w:rsidR="0036220A" w:rsidRPr="0011436E" w:rsidTr="00772BFA">
        <w:tc>
          <w:tcPr>
            <w:tcW w:w="3348" w:type="dxa"/>
          </w:tcPr>
          <w:p w:rsidR="0036220A" w:rsidRPr="00DF26E2" w:rsidRDefault="0036220A" w:rsidP="00B95A68">
            <w:r>
              <w:t>Behavioral Observations</w:t>
            </w:r>
          </w:p>
        </w:tc>
        <w:tc>
          <w:tcPr>
            <w:tcW w:w="2790" w:type="dxa"/>
          </w:tcPr>
          <w:p w:rsidR="0036220A" w:rsidRDefault="0036220A" w:rsidP="00B95A68"/>
        </w:tc>
        <w:tc>
          <w:tcPr>
            <w:tcW w:w="2128" w:type="dxa"/>
          </w:tcPr>
          <w:p w:rsidR="0036220A" w:rsidRDefault="0036220A" w:rsidP="00B95A68"/>
        </w:tc>
        <w:tc>
          <w:tcPr>
            <w:tcW w:w="2750" w:type="dxa"/>
          </w:tcPr>
          <w:p w:rsidR="0036220A" w:rsidRDefault="0036220A" w:rsidP="00B95A68"/>
        </w:tc>
      </w:tr>
      <w:tr w:rsidR="0036220A" w:rsidRPr="0011436E" w:rsidTr="00772BFA">
        <w:tc>
          <w:tcPr>
            <w:tcW w:w="3348" w:type="dxa"/>
          </w:tcPr>
          <w:p w:rsidR="0036220A" w:rsidRPr="00DF26E2" w:rsidRDefault="0036220A" w:rsidP="00B95A68">
            <w:r>
              <w:t>Interviews w/ parents or legal guardians</w:t>
            </w:r>
          </w:p>
        </w:tc>
        <w:tc>
          <w:tcPr>
            <w:tcW w:w="2790" w:type="dxa"/>
          </w:tcPr>
          <w:p w:rsidR="0036220A" w:rsidRDefault="0036220A" w:rsidP="00B95A68"/>
        </w:tc>
        <w:tc>
          <w:tcPr>
            <w:tcW w:w="2128" w:type="dxa"/>
          </w:tcPr>
          <w:p w:rsidR="0036220A" w:rsidRDefault="0036220A" w:rsidP="00B95A68"/>
        </w:tc>
        <w:tc>
          <w:tcPr>
            <w:tcW w:w="2750" w:type="dxa"/>
          </w:tcPr>
          <w:p w:rsidR="0036220A" w:rsidRDefault="0036220A" w:rsidP="00B95A68"/>
        </w:tc>
      </w:tr>
      <w:tr w:rsidR="0036220A" w:rsidRPr="0011436E" w:rsidTr="00772BFA">
        <w:tc>
          <w:tcPr>
            <w:tcW w:w="3348" w:type="dxa"/>
          </w:tcPr>
          <w:p w:rsidR="0036220A" w:rsidRDefault="0036220A" w:rsidP="00B95A68">
            <w:r>
              <w:t>Interview w/ students</w:t>
            </w:r>
          </w:p>
        </w:tc>
        <w:tc>
          <w:tcPr>
            <w:tcW w:w="2790" w:type="dxa"/>
          </w:tcPr>
          <w:p w:rsidR="0036220A" w:rsidRDefault="0036220A" w:rsidP="00B95A68"/>
        </w:tc>
        <w:tc>
          <w:tcPr>
            <w:tcW w:w="2128" w:type="dxa"/>
          </w:tcPr>
          <w:p w:rsidR="0036220A" w:rsidRDefault="0036220A" w:rsidP="00B95A68"/>
        </w:tc>
        <w:tc>
          <w:tcPr>
            <w:tcW w:w="2750" w:type="dxa"/>
          </w:tcPr>
          <w:p w:rsidR="0036220A" w:rsidRDefault="0036220A" w:rsidP="00B95A68"/>
        </w:tc>
      </w:tr>
      <w:tr w:rsidR="0036220A" w:rsidRPr="0011436E" w:rsidTr="00772BFA">
        <w:tc>
          <w:tcPr>
            <w:tcW w:w="3348" w:type="dxa"/>
          </w:tcPr>
          <w:p w:rsidR="0036220A" w:rsidRDefault="0036220A" w:rsidP="00B95A68">
            <w:r>
              <w:t>Interview w/ teachers</w:t>
            </w:r>
          </w:p>
        </w:tc>
        <w:tc>
          <w:tcPr>
            <w:tcW w:w="2790" w:type="dxa"/>
          </w:tcPr>
          <w:p w:rsidR="0036220A" w:rsidRDefault="0036220A" w:rsidP="00B95A68"/>
        </w:tc>
        <w:tc>
          <w:tcPr>
            <w:tcW w:w="2128" w:type="dxa"/>
          </w:tcPr>
          <w:p w:rsidR="0036220A" w:rsidRDefault="0036220A" w:rsidP="00B95A68"/>
        </w:tc>
        <w:tc>
          <w:tcPr>
            <w:tcW w:w="2750" w:type="dxa"/>
          </w:tcPr>
          <w:p w:rsidR="0036220A" w:rsidRDefault="0036220A" w:rsidP="00B95A68"/>
        </w:tc>
      </w:tr>
    </w:tbl>
    <w:p w:rsidR="00772BFA" w:rsidRDefault="00772BFA" w:rsidP="0036220A">
      <w:pPr>
        <w:autoSpaceDE w:val="0"/>
        <w:autoSpaceDN w:val="0"/>
        <w:adjustRightInd w:val="0"/>
        <w:rPr>
          <w:b/>
          <w:bCs/>
          <w:sz w:val="22"/>
          <w:szCs w:val="22"/>
        </w:rPr>
      </w:pPr>
    </w:p>
    <w:p w:rsidR="0036220A" w:rsidRDefault="00772BFA" w:rsidP="004A67CC">
      <w:pPr>
        <w:spacing w:after="200" w:line="276" w:lineRule="auto"/>
        <w:rPr>
          <w:b/>
          <w:bCs/>
          <w:sz w:val="22"/>
          <w:szCs w:val="22"/>
        </w:rPr>
      </w:pPr>
      <w:r>
        <w:rPr>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410"/>
        <w:gridCol w:w="2700"/>
      </w:tblGrid>
      <w:tr w:rsidR="0036220A" w:rsidRPr="0011436E" w:rsidTr="00772BFA">
        <w:tc>
          <w:tcPr>
            <w:tcW w:w="3888" w:type="dxa"/>
          </w:tcPr>
          <w:p w:rsidR="0036220A" w:rsidRPr="0011436E" w:rsidRDefault="0036220A" w:rsidP="00B95A68">
            <w:pPr>
              <w:jc w:val="center"/>
              <w:rPr>
                <w:b/>
              </w:rPr>
            </w:pPr>
            <w:r w:rsidRPr="0011436E">
              <w:rPr>
                <w:b/>
              </w:rPr>
              <w:lastRenderedPageBreak/>
              <w:t>Measures</w:t>
            </w:r>
          </w:p>
        </w:tc>
        <w:tc>
          <w:tcPr>
            <w:tcW w:w="4410" w:type="dxa"/>
          </w:tcPr>
          <w:p w:rsidR="0036220A" w:rsidRPr="0011436E" w:rsidRDefault="0036220A" w:rsidP="00B95A68">
            <w:pPr>
              <w:jc w:val="center"/>
              <w:rPr>
                <w:b/>
              </w:rPr>
            </w:pPr>
            <w:r w:rsidRPr="0011436E">
              <w:rPr>
                <w:b/>
              </w:rPr>
              <w:t># Administered and Scored</w:t>
            </w:r>
          </w:p>
        </w:tc>
        <w:tc>
          <w:tcPr>
            <w:tcW w:w="2700" w:type="dxa"/>
          </w:tcPr>
          <w:p w:rsidR="0036220A" w:rsidRPr="0011436E" w:rsidRDefault="0036220A" w:rsidP="00B95A68">
            <w:pPr>
              <w:jc w:val="center"/>
              <w:rPr>
                <w:b/>
              </w:rPr>
            </w:pPr>
            <w:r w:rsidRPr="0011436E">
              <w:rPr>
                <w:b/>
              </w:rPr>
              <w:t># of Reports Written</w:t>
            </w:r>
          </w:p>
        </w:tc>
      </w:tr>
      <w:tr w:rsidR="0036220A" w:rsidTr="00772BFA">
        <w:tc>
          <w:tcPr>
            <w:tcW w:w="3888" w:type="dxa"/>
          </w:tcPr>
          <w:p w:rsidR="0036220A" w:rsidRPr="0011436E" w:rsidRDefault="0036220A" w:rsidP="00B95A68">
            <w:pPr>
              <w:rPr>
                <w:i/>
              </w:rPr>
            </w:pPr>
            <w:r w:rsidRPr="0011436E">
              <w:rPr>
                <w:i/>
              </w:rPr>
              <w:t>Academic Achievement:</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CBM/</w:t>
            </w:r>
            <w:proofErr w:type="spellStart"/>
            <w:r>
              <w:t>RtI</w:t>
            </w:r>
            <w:proofErr w:type="spellEnd"/>
            <w:r>
              <w:t xml:space="preserve"> Assessment</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CTOPP</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DIBELS</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DSA</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DST</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LAC</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WIAT -2/3</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WJ-III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Pr="00235CF0" w:rsidRDefault="0036220A" w:rsidP="00B95A68">
            <w:r w:rsidRPr="0011436E">
              <w:rPr>
                <w:i/>
              </w:rPr>
              <w:t>Adaptive Behavior:</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ABAS 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ABESR</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Vineland Parent 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Vineland Classroom I/II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rsidRPr="0011436E">
              <w:rPr>
                <w:i/>
              </w:rPr>
              <w:t>Behavioral/Social/Emotional:</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BASC 2 Parent</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BASC 2 Self-Report</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BASC 2 Teacher</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Connors’</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Devereux</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PIC 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PIY</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CDI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BAI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CARS</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MMPIA Brief</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Pr="0011436E" w:rsidRDefault="0036220A" w:rsidP="00B95A68">
            <w:pPr>
              <w:rPr>
                <w:i/>
              </w:rPr>
            </w:pPr>
            <w:r w:rsidRPr="0011436E">
              <w:rPr>
                <w:i/>
              </w:rPr>
              <w:t>Intelligence:</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Battelle</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w:t>
            </w:r>
            <w:proofErr w:type="spellStart"/>
            <w:r>
              <w:t>Bayley</w:t>
            </w:r>
            <w:proofErr w:type="spellEnd"/>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KABC-II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Pr="00235CF0" w:rsidRDefault="0036220A" w:rsidP="00B95A68">
            <w:r>
              <w:t xml:space="preserve">  SB-V</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Pr="00235CF0" w:rsidRDefault="0036220A" w:rsidP="00B95A68">
            <w:r>
              <w:t xml:space="preserve">  WAIS III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WAIS IV</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Pr="00235CF0" w:rsidRDefault="0036220A" w:rsidP="00B95A68">
            <w:r>
              <w:t xml:space="preserve"> WISC IV</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Pr="00235CF0" w:rsidRDefault="0036220A" w:rsidP="00B95A68">
            <w:r>
              <w:t xml:space="preserve"> WPPSI -III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WJ Cog III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Pr="0011436E" w:rsidRDefault="0036220A" w:rsidP="00B95A68">
            <w:pPr>
              <w:rPr>
                <w:i/>
              </w:rPr>
            </w:pPr>
            <w:proofErr w:type="spellStart"/>
            <w:r w:rsidRPr="0011436E">
              <w:rPr>
                <w:i/>
              </w:rPr>
              <w:t>Neuropsych</w:t>
            </w:r>
            <w:proofErr w:type="spellEnd"/>
            <w:r w:rsidRPr="0011436E">
              <w:rPr>
                <w:i/>
              </w:rPr>
              <w:t xml:space="preserve"> Assessments:</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DKEFS</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Tower of London</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NEPSY 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Dean-Woodcock Sensory-</w:t>
            </w:r>
          </w:p>
          <w:p w:rsidR="0036220A" w:rsidRDefault="0036220A" w:rsidP="00B95A68">
            <w:r>
              <w:t xml:space="preserve">   Motor Battery</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Bender-Gestalt II</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Children’s Memory Scale</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w:t>
            </w:r>
            <w:proofErr w:type="spellStart"/>
            <w:r>
              <w:t>Stroop</w:t>
            </w:r>
            <w:proofErr w:type="spellEnd"/>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lastRenderedPageBreak/>
              <w:t xml:space="preserve">  Wisconsin Card Sort</w:t>
            </w:r>
          </w:p>
        </w:tc>
        <w:tc>
          <w:tcPr>
            <w:tcW w:w="4410" w:type="dxa"/>
          </w:tcPr>
          <w:p w:rsidR="0036220A" w:rsidRDefault="0036220A" w:rsidP="00B95A68"/>
        </w:tc>
        <w:tc>
          <w:tcPr>
            <w:tcW w:w="2700" w:type="dxa"/>
          </w:tcPr>
          <w:p w:rsidR="0036220A" w:rsidRDefault="0036220A" w:rsidP="00B95A68"/>
        </w:tc>
      </w:tr>
      <w:tr w:rsidR="0036220A" w:rsidTr="00772BFA">
        <w:tc>
          <w:tcPr>
            <w:tcW w:w="3888" w:type="dxa"/>
          </w:tcPr>
          <w:p w:rsidR="0036220A" w:rsidRDefault="0036220A" w:rsidP="00B95A68">
            <w:r>
              <w:t xml:space="preserve">  BRIEF</w:t>
            </w:r>
          </w:p>
        </w:tc>
        <w:tc>
          <w:tcPr>
            <w:tcW w:w="4410" w:type="dxa"/>
          </w:tcPr>
          <w:p w:rsidR="0036220A" w:rsidRDefault="0036220A" w:rsidP="00B95A68"/>
        </w:tc>
        <w:tc>
          <w:tcPr>
            <w:tcW w:w="2700" w:type="dxa"/>
          </w:tcPr>
          <w:p w:rsidR="0036220A" w:rsidRDefault="0036220A" w:rsidP="00B95A68"/>
        </w:tc>
      </w:tr>
    </w:tbl>
    <w:p w:rsidR="0036220A" w:rsidRDefault="0036220A" w:rsidP="0036220A">
      <w:pPr>
        <w:autoSpaceDE w:val="0"/>
        <w:autoSpaceDN w:val="0"/>
        <w:adjustRightInd w:val="0"/>
        <w:rPr>
          <w:bCs/>
        </w:rPr>
      </w:pPr>
    </w:p>
    <w:p w:rsidR="0036220A" w:rsidRDefault="0036220A" w:rsidP="0036220A">
      <w:pPr>
        <w:autoSpaceDE w:val="0"/>
        <w:autoSpaceDN w:val="0"/>
        <w:adjustRightInd w:val="0"/>
        <w:rPr>
          <w:b/>
          <w:bCs/>
          <w:sz w:val="28"/>
          <w:szCs w:val="28"/>
        </w:rPr>
      </w:pPr>
    </w:p>
    <w:p w:rsidR="0036220A" w:rsidRPr="00772BFA" w:rsidRDefault="0036220A" w:rsidP="0036220A">
      <w:pPr>
        <w:rPr>
          <w:b/>
          <w:sz w:val="32"/>
          <w:szCs w:val="32"/>
        </w:rPr>
      </w:pPr>
      <w:proofErr w:type="gramStart"/>
      <w:r w:rsidRPr="00772BFA">
        <w:rPr>
          <w:b/>
          <w:sz w:val="32"/>
          <w:szCs w:val="32"/>
        </w:rPr>
        <w:t>4 a.</w:t>
      </w:r>
      <w:proofErr w:type="gramEnd"/>
      <w:r w:rsidRPr="00772BFA">
        <w:rPr>
          <w:b/>
          <w:sz w:val="32"/>
          <w:szCs w:val="32"/>
        </w:rPr>
        <w:t xml:space="preserve">  Direct Service Activities (NASP Domains 2.3, 2.4):</w:t>
      </w:r>
    </w:p>
    <w:p w:rsidR="0036220A" w:rsidRPr="00755E87" w:rsidRDefault="0036220A" w:rsidP="003622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40"/>
        <w:gridCol w:w="2223"/>
        <w:gridCol w:w="2925"/>
      </w:tblGrid>
      <w:tr w:rsidR="0036220A" w:rsidTr="00772BFA">
        <w:tc>
          <w:tcPr>
            <w:tcW w:w="2628" w:type="dxa"/>
          </w:tcPr>
          <w:p w:rsidR="0036220A" w:rsidRPr="0011436E" w:rsidRDefault="0036220A" w:rsidP="00B95A68">
            <w:pPr>
              <w:jc w:val="center"/>
              <w:rPr>
                <w:b/>
                <w:sz w:val="22"/>
                <w:szCs w:val="22"/>
              </w:rPr>
            </w:pPr>
          </w:p>
        </w:tc>
        <w:tc>
          <w:tcPr>
            <w:tcW w:w="3240" w:type="dxa"/>
          </w:tcPr>
          <w:p w:rsidR="0036220A" w:rsidRPr="0011436E" w:rsidRDefault="0036220A" w:rsidP="00B95A68">
            <w:pPr>
              <w:jc w:val="center"/>
              <w:rPr>
                <w:b/>
                <w:sz w:val="22"/>
                <w:szCs w:val="22"/>
              </w:rPr>
            </w:pPr>
            <w:r w:rsidRPr="0011436E">
              <w:rPr>
                <w:b/>
                <w:sz w:val="22"/>
                <w:szCs w:val="22"/>
              </w:rPr>
              <w:t xml:space="preserve">Total # of </w:t>
            </w:r>
            <w:proofErr w:type="spellStart"/>
            <w:r w:rsidRPr="0011436E">
              <w:rPr>
                <w:b/>
                <w:sz w:val="22"/>
                <w:szCs w:val="22"/>
              </w:rPr>
              <w:t>hrs</w:t>
            </w:r>
            <w:proofErr w:type="spellEnd"/>
            <w:r w:rsidRPr="0011436E">
              <w:rPr>
                <w:b/>
                <w:sz w:val="22"/>
                <w:szCs w:val="22"/>
              </w:rPr>
              <w:t xml:space="preserve"> face-to-face</w:t>
            </w:r>
          </w:p>
        </w:tc>
        <w:tc>
          <w:tcPr>
            <w:tcW w:w="2223" w:type="dxa"/>
          </w:tcPr>
          <w:p w:rsidR="0036220A" w:rsidRPr="0011436E" w:rsidRDefault="0036220A" w:rsidP="00B95A68">
            <w:pPr>
              <w:jc w:val="center"/>
              <w:rPr>
                <w:b/>
                <w:sz w:val="22"/>
                <w:szCs w:val="22"/>
              </w:rPr>
            </w:pPr>
            <w:r>
              <w:rPr>
                <w:b/>
                <w:sz w:val="22"/>
                <w:szCs w:val="22"/>
              </w:rPr>
              <w:t># of Individuals</w:t>
            </w:r>
          </w:p>
        </w:tc>
        <w:tc>
          <w:tcPr>
            <w:tcW w:w="2925" w:type="dxa"/>
          </w:tcPr>
          <w:p w:rsidR="0036220A" w:rsidRPr="0011436E" w:rsidRDefault="0036220A" w:rsidP="00B95A68">
            <w:pPr>
              <w:jc w:val="center"/>
              <w:rPr>
                <w:b/>
                <w:sz w:val="22"/>
                <w:szCs w:val="22"/>
              </w:rPr>
            </w:pPr>
            <w:r>
              <w:rPr>
                <w:b/>
                <w:sz w:val="22"/>
                <w:szCs w:val="22"/>
              </w:rPr>
              <w:t># of Groups</w:t>
            </w:r>
          </w:p>
        </w:tc>
      </w:tr>
      <w:tr w:rsidR="0036220A" w:rsidTr="00772BFA">
        <w:tc>
          <w:tcPr>
            <w:tcW w:w="2628" w:type="dxa"/>
          </w:tcPr>
          <w:p w:rsidR="0036220A" w:rsidRPr="0011436E" w:rsidRDefault="0036220A" w:rsidP="00B95A68">
            <w:pPr>
              <w:rPr>
                <w:sz w:val="22"/>
                <w:szCs w:val="22"/>
              </w:rPr>
            </w:pPr>
            <w:r w:rsidRPr="0011436E">
              <w:rPr>
                <w:sz w:val="22"/>
                <w:szCs w:val="22"/>
              </w:rPr>
              <w:t>Individual Counseling</w:t>
            </w:r>
          </w:p>
          <w:p w:rsidR="0036220A" w:rsidRPr="0011436E" w:rsidRDefault="0036220A" w:rsidP="00B95A68">
            <w:pPr>
              <w:rPr>
                <w:sz w:val="22"/>
                <w:szCs w:val="22"/>
              </w:rPr>
            </w:pPr>
          </w:p>
        </w:tc>
        <w:tc>
          <w:tcPr>
            <w:tcW w:w="3240" w:type="dxa"/>
          </w:tcPr>
          <w:p w:rsidR="0036220A" w:rsidRPr="0011436E" w:rsidRDefault="0036220A" w:rsidP="00B95A68">
            <w:pPr>
              <w:rPr>
                <w:sz w:val="22"/>
                <w:szCs w:val="22"/>
              </w:rPr>
            </w:pPr>
          </w:p>
        </w:tc>
        <w:tc>
          <w:tcPr>
            <w:tcW w:w="2223" w:type="dxa"/>
          </w:tcPr>
          <w:p w:rsidR="0036220A" w:rsidRPr="0011436E" w:rsidRDefault="0036220A" w:rsidP="00B95A68">
            <w:pPr>
              <w:rPr>
                <w:sz w:val="22"/>
                <w:szCs w:val="22"/>
              </w:rPr>
            </w:pPr>
          </w:p>
        </w:tc>
        <w:tc>
          <w:tcPr>
            <w:tcW w:w="2925" w:type="dxa"/>
          </w:tcPr>
          <w:p w:rsidR="0036220A" w:rsidRPr="0011436E" w:rsidRDefault="0036220A" w:rsidP="00B95A68">
            <w:pPr>
              <w:rPr>
                <w:sz w:val="22"/>
                <w:szCs w:val="22"/>
              </w:rPr>
            </w:pPr>
          </w:p>
        </w:tc>
      </w:tr>
      <w:tr w:rsidR="0036220A" w:rsidTr="00772BFA">
        <w:tc>
          <w:tcPr>
            <w:tcW w:w="2628" w:type="dxa"/>
          </w:tcPr>
          <w:p w:rsidR="0036220A" w:rsidRPr="0011436E" w:rsidRDefault="0036220A" w:rsidP="00B95A68">
            <w:pPr>
              <w:rPr>
                <w:sz w:val="22"/>
                <w:szCs w:val="22"/>
              </w:rPr>
            </w:pPr>
            <w:r w:rsidRPr="0011436E">
              <w:rPr>
                <w:sz w:val="22"/>
                <w:szCs w:val="22"/>
              </w:rPr>
              <w:t>Group Counseling</w:t>
            </w:r>
          </w:p>
          <w:p w:rsidR="0036220A" w:rsidRPr="0011436E" w:rsidRDefault="0036220A" w:rsidP="00B95A68">
            <w:pPr>
              <w:rPr>
                <w:sz w:val="22"/>
                <w:szCs w:val="22"/>
              </w:rPr>
            </w:pPr>
          </w:p>
        </w:tc>
        <w:tc>
          <w:tcPr>
            <w:tcW w:w="3240" w:type="dxa"/>
          </w:tcPr>
          <w:p w:rsidR="0036220A" w:rsidRPr="0011436E" w:rsidRDefault="0036220A" w:rsidP="00B95A68">
            <w:pPr>
              <w:rPr>
                <w:sz w:val="22"/>
                <w:szCs w:val="22"/>
              </w:rPr>
            </w:pPr>
          </w:p>
        </w:tc>
        <w:tc>
          <w:tcPr>
            <w:tcW w:w="2223" w:type="dxa"/>
          </w:tcPr>
          <w:p w:rsidR="0036220A" w:rsidRPr="0011436E" w:rsidRDefault="0036220A" w:rsidP="00B95A68">
            <w:pPr>
              <w:rPr>
                <w:sz w:val="22"/>
                <w:szCs w:val="22"/>
              </w:rPr>
            </w:pPr>
          </w:p>
        </w:tc>
        <w:tc>
          <w:tcPr>
            <w:tcW w:w="2925" w:type="dxa"/>
          </w:tcPr>
          <w:p w:rsidR="0036220A" w:rsidRPr="0011436E" w:rsidRDefault="0036220A" w:rsidP="00B95A68">
            <w:pPr>
              <w:rPr>
                <w:sz w:val="22"/>
                <w:szCs w:val="22"/>
              </w:rPr>
            </w:pPr>
          </w:p>
        </w:tc>
      </w:tr>
      <w:tr w:rsidR="0036220A" w:rsidTr="00772BFA">
        <w:tc>
          <w:tcPr>
            <w:tcW w:w="2628" w:type="dxa"/>
          </w:tcPr>
          <w:p w:rsidR="0036220A" w:rsidRPr="0011436E" w:rsidRDefault="0036220A" w:rsidP="00B95A68">
            <w:pPr>
              <w:rPr>
                <w:sz w:val="22"/>
                <w:szCs w:val="22"/>
              </w:rPr>
            </w:pPr>
            <w:r w:rsidRPr="0011436E">
              <w:rPr>
                <w:sz w:val="22"/>
                <w:szCs w:val="22"/>
              </w:rPr>
              <w:t>Crisis Counseling</w:t>
            </w:r>
          </w:p>
          <w:p w:rsidR="0036220A" w:rsidRPr="0011436E" w:rsidRDefault="0036220A" w:rsidP="00B95A68">
            <w:pPr>
              <w:rPr>
                <w:sz w:val="22"/>
                <w:szCs w:val="22"/>
              </w:rPr>
            </w:pPr>
          </w:p>
        </w:tc>
        <w:tc>
          <w:tcPr>
            <w:tcW w:w="3240" w:type="dxa"/>
          </w:tcPr>
          <w:p w:rsidR="0036220A" w:rsidRPr="0011436E" w:rsidRDefault="0036220A" w:rsidP="00B95A68">
            <w:pPr>
              <w:rPr>
                <w:sz w:val="22"/>
                <w:szCs w:val="22"/>
              </w:rPr>
            </w:pPr>
          </w:p>
        </w:tc>
        <w:tc>
          <w:tcPr>
            <w:tcW w:w="2223" w:type="dxa"/>
          </w:tcPr>
          <w:p w:rsidR="0036220A" w:rsidRPr="0011436E" w:rsidRDefault="0036220A" w:rsidP="00B95A68">
            <w:pPr>
              <w:rPr>
                <w:sz w:val="22"/>
                <w:szCs w:val="22"/>
              </w:rPr>
            </w:pPr>
          </w:p>
        </w:tc>
        <w:tc>
          <w:tcPr>
            <w:tcW w:w="2925" w:type="dxa"/>
          </w:tcPr>
          <w:p w:rsidR="0036220A" w:rsidRPr="0011436E" w:rsidRDefault="0036220A" w:rsidP="00B95A68">
            <w:pPr>
              <w:rPr>
                <w:sz w:val="22"/>
                <w:szCs w:val="22"/>
              </w:rPr>
            </w:pPr>
          </w:p>
        </w:tc>
      </w:tr>
      <w:tr w:rsidR="0036220A" w:rsidTr="00772BFA">
        <w:tc>
          <w:tcPr>
            <w:tcW w:w="2628" w:type="dxa"/>
          </w:tcPr>
          <w:p w:rsidR="0036220A" w:rsidRPr="0011436E" w:rsidRDefault="0036220A" w:rsidP="00B95A68">
            <w:pPr>
              <w:rPr>
                <w:sz w:val="22"/>
                <w:szCs w:val="22"/>
              </w:rPr>
            </w:pPr>
            <w:r w:rsidRPr="0011436E">
              <w:rPr>
                <w:sz w:val="22"/>
                <w:szCs w:val="22"/>
              </w:rPr>
              <w:t>FBA/Behavior Screening</w:t>
            </w:r>
          </w:p>
          <w:p w:rsidR="0036220A" w:rsidRPr="0011436E" w:rsidRDefault="0036220A" w:rsidP="00B95A68">
            <w:pPr>
              <w:rPr>
                <w:sz w:val="22"/>
                <w:szCs w:val="22"/>
              </w:rPr>
            </w:pPr>
          </w:p>
        </w:tc>
        <w:tc>
          <w:tcPr>
            <w:tcW w:w="3240" w:type="dxa"/>
          </w:tcPr>
          <w:p w:rsidR="0036220A" w:rsidRPr="0011436E" w:rsidRDefault="0036220A" w:rsidP="00B95A68">
            <w:pPr>
              <w:rPr>
                <w:sz w:val="22"/>
                <w:szCs w:val="22"/>
              </w:rPr>
            </w:pPr>
          </w:p>
        </w:tc>
        <w:tc>
          <w:tcPr>
            <w:tcW w:w="2223" w:type="dxa"/>
          </w:tcPr>
          <w:p w:rsidR="0036220A" w:rsidRPr="0011436E" w:rsidRDefault="0036220A" w:rsidP="00B95A68">
            <w:pPr>
              <w:rPr>
                <w:sz w:val="22"/>
                <w:szCs w:val="22"/>
              </w:rPr>
            </w:pPr>
          </w:p>
        </w:tc>
        <w:tc>
          <w:tcPr>
            <w:tcW w:w="2925" w:type="dxa"/>
          </w:tcPr>
          <w:p w:rsidR="0036220A" w:rsidRPr="0011436E" w:rsidRDefault="0036220A" w:rsidP="00B95A68">
            <w:pPr>
              <w:rPr>
                <w:sz w:val="22"/>
                <w:szCs w:val="22"/>
              </w:rPr>
            </w:pPr>
          </w:p>
        </w:tc>
      </w:tr>
      <w:tr w:rsidR="0036220A" w:rsidTr="00772BFA">
        <w:tc>
          <w:tcPr>
            <w:tcW w:w="2628" w:type="dxa"/>
          </w:tcPr>
          <w:p w:rsidR="0036220A" w:rsidRPr="0011436E" w:rsidRDefault="0036220A" w:rsidP="00B95A68">
            <w:pPr>
              <w:rPr>
                <w:sz w:val="22"/>
                <w:szCs w:val="22"/>
              </w:rPr>
            </w:pPr>
            <w:r w:rsidRPr="0011436E">
              <w:rPr>
                <w:sz w:val="22"/>
                <w:szCs w:val="22"/>
              </w:rPr>
              <w:t>Academic Intervention</w:t>
            </w:r>
          </w:p>
          <w:p w:rsidR="0036220A" w:rsidRPr="0011436E" w:rsidRDefault="0036220A" w:rsidP="00B95A68">
            <w:pPr>
              <w:rPr>
                <w:sz w:val="22"/>
                <w:szCs w:val="22"/>
              </w:rPr>
            </w:pPr>
          </w:p>
        </w:tc>
        <w:tc>
          <w:tcPr>
            <w:tcW w:w="3240" w:type="dxa"/>
          </w:tcPr>
          <w:p w:rsidR="0036220A" w:rsidRPr="0011436E" w:rsidRDefault="0036220A" w:rsidP="00B95A68">
            <w:pPr>
              <w:rPr>
                <w:sz w:val="22"/>
                <w:szCs w:val="22"/>
              </w:rPr>
            </w:pPr>
          </w:p>
        </w:tc>
        <w:tc>
          <w:tcPr>
            <w:tcW w:w="2223" w:type="dxa"/>
          </w:tcPr>
          <w:p w:rsidR="0036220A" w:rsidRPr="0011436E" w:rsidRDefault="0036220A" w:rsidP="00B95A68">
            <w:pPr>
              <w:rPr>
                <w:sz w:val="22"/>
                <w:szCs w:val="22"/>
              </w:rPr>
            </w:pPr>
          </w:p>
        </w:tc>
        <w:tc>
          <w:tcPr>
            <w:tcW w:w="2925" w:type="dxa"/>
          </w:tcPr>
          <w:p w:rsidR="0036220A" w:rsidRPr="0011436E" w:rsidRDefault="0036220A" w:rsidP="00B95A68">
            <w:pPr>
              <w:rPr>
                <w:sz w:val="22"/>
                <w:szCs w:val="22"/>
              </w:rPr>
            </w:pPr>
          </w:p>
        </w:tc>
      </w:tr>
    </w:tbl>
    <w:p w:rsidR="0036220A" w:rsidRDefault="0036220A" w:rsidP="0036220A"/>
    <w:p w:rsidR="0036220A" w:rsidRDefault="0036220A" w:rsidP="0036220A">
      <w:r>
        <w:t>Please list specific types of groups lead (e.g., anger management; social skills training):</w:t>
      </w:r>
    </w:p>
    <w:p w:rsidR="0036220A" w:rsidRDefault="0036220A" w:rsidP="0036220A">
      <w:r>
        <w:t>1.</w:t>
      </w:r>
    </w:p>
    <w:p w:rsidR="0036220A" w:rsidRDefault="0036220A" w:rsidP="0036220A">
      <w:r>
        <w:t>2.</w:t>
      </w:r>
    </w:p>
    <w:p w:rsidR="0036220A" w:rsidRDefault="0036220A" w:rsidP="0036220A"/>
    <w:p w:rsidR="0036220A" w:rsidRPr="00755E87" w:rsidRDefault="0036220A" w:rsidP="0036220A">
      <w:pPr>
        <w:rPr>
          <w:b/>
        </w:rPr>
      </w:pPr>
      <w:r w:rsidRPr="00755E87">
        <w:rPr>
          <w:b/>
        </w:rPr>
        <w:t>Direct Services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697"/>
        <w:gridCol w:w="2970"/>
        <w:gridCol w:w="2898"/>
      </w:tblGrid>
      <w:tr w:rsidR="0036220A" w:rsidTr="00B95A68">
        <w:tc>
          <w:tcPr>
            <w:tcW w:w="2451" w:type="dxa"/>
          </w:tcPr>
          <w:p w:rsidR="0036220A" w:rsidRPr="0011436E" w:rsidRDefault="0036220A" w:rsidP="00B95A68">
            <w:pPr>
              <w:jc w:val="center"/>
              <w:rPr>
                <w:b/>
                <w:sz w:val="22"/>
                <w:szCs w:val="22"/>
              </w:rPr>
            </w:pPr>
            <w:r w:rsidRPr="0011436E">
              <w:rPr>
                <w:b/>
                <w:sz w:val="22"/>
                <w:szCs w:val="22"/>
              </w:rPr>
              <w:t>Type of Intervention</w:t>
            </w:r>
          </w:p>
        </w:tc>
        <w:tc>
          <w:tcPr>
            <w:tcW w:w="2697" w:type="dxa"/>
          </w:tcPr>
          <w:p w:rsidR="0036220A" w:rsidRDefault="0036220A" w:rsidP="00B95A68">
            <w:pPr>
              <w:jc w:val="center"/>
              <w:rPr>
                <w:b/>
                <w:sz w:val="22"/>
                <w:szCs w:val="22"/>
              </w:rPr>
            </w:pPr>
            <w:r>
              <w:rPr>
                <w:b/>
                <w:sz w:val="22"/>
                <w:szCs w:val="22"/>
              </w:rPr>
              <w:t>7080</w:t>
            </w:r>
          </w:p>
          <w:p w:rsidR="0036220A" w:rsidRPr="0011436E" w:rsidRDefault="0036220A" w:rsidP="00B95A68">
            <w:pPr>
              <w:jc w:val="center"/>
              <w:rPr>
                <w:b/>
                <w:sz w:val="22"/>
                <w:szCs w:val="22"/>
              </w:rPr>
            </w:pPr>
            <w:r w:rsidRPr="0011436E">
              <w:rPr>
                <w:b/>
                <w:sz w:val="22"/>
                <w:szCs w:val="22"/>
              </w:rPr>
              <w:t>Effectiveness Data</w:t>
            </w:r>
          </w:p>
          <w:p w:rsidR="0036220A" w:rsidRPr="0011436E" w:rsidRDefault="0036220A" w:rsidP="00B95A68">
            <w:pPr>
              <w:jc w:val="center"/>
              <w:rPr>
                <w:b/>
                <w:sz w:val="22"/>
                <w:szCs w:val="22"/>
              </w:rPr>
            </w:pPr>
            <w:r w:rsidRPr="0011436E">
              <w:rPr>
                <w:sz w:val="22"/>
                <w:szCs w:val="22"/>
              </w:rPr>
              <w:t>(e.g., effect size; % change; GAS)</w:t>
            </w:r>
          </w:p>
        </w:tc>
        <w:tc>
          <w:tcPr>
            <w:tcW w:w="2970" w:type="dxa"/>
          </w:tcPr>
          <w:p w:rsidR="0036220A" w:rsidRDefault="0036220A" w:rsidP="00B95A68">
            <w:pPr>
              <w:jc w:val="center"/>
              <w:rPr>
                <w:b/>
                <w:sz w:val="22"/>
                <w:szCs w:val="22"/>
              </w:rPr>
            </w:pPr>
            <w:r>
              <w:rPr>
                <w:b/>
                <w:sz w:val="22"/>
                <w:szCs w:val="22"/>
              </w:rPr>
              <w:t>6140</w:t>
            </w:r>
          </w:p>
          <w:p w:rsidR="0036220A" w:rsidRPr="0011436E" w:rsidRDefault="0036220A" w:rsidP="00B95A68">
            <w:pPr>
              <w:jc w:val="center"/>
              <w:rPr>
                <w:b/>
                <w:sz w:val="22"/>
                <w:szCs w:val="22"/>
              </w:rPr>
            </w:pPr>
            <w:r w:rsidRPr="0011436E">
              <w:rPr>
                <w:b/>
                <w:sz w:val="22"/>
                <w:szCs w:val="22"/>
              </w:rPr>
              <w:t>Effectiveness Data</w:t>
            </w:r>
          </w:p>
          <w:p w:rsidR="0036220A" w:rsidRPr="0011436E" w:rsidRDefault="0036220A" w:rsidP="00B95A68">
            <w:pPr>
              <w:jc w:val="center"/>
              <w:rPr>
                <w:b/>
                <w:sz w:val="22"/>
                <w:szCs w:val="22"/>
              </w:rPr>
            </w:pPr>
            <w:r w:rsidRPr="0011436E">
              <w:rPr>
                <w:sz w:val="22"/>
                <w:szCs w:val="22"/>
              </w:rPr>
              <w:t>(e.g., effect size; % change; GAS)</w:t>
            </w:r>
          </w:p>
        </w:tc>
        <w:tc>
          <w:tcPr>
            <w:tcW w:w="2898" w:type="dxa"/>
          </w:tcPr>
          <w:p w:rsidR="0036220A" w:rsidRDefault="0036220A" w:rsidP="00B95A68">
            <w:pPr>
              <w:jc w:val="center"/>
              <w:rPr>
                <w:b/>
                <w:sz w:val="22"/>
                <w:szCs w:val="22"/>
              </w:rPr>
            </w:pPr>
            <w:r w:rsidRPr="000338F1">
              <w:rPr>
                <w:b/>
                <w:sz w:val="22"/>
                <w:szCs w:val="22"/>
              </w:rPr>
              <w:t>Other</w:t>
            </w:r>
          </w:p>
          <w:p w:rsidR="0036220A" w:rsidRPr="0011436E" w:rsidRDefault="0036220A" w:rsidP="00B95A68">
            <w:pPr>
              <w:jc w:val="center"/>
              <w:rPr>
                <w:b/>
                <w:sz w:val="22"/>
                <w:szCs w:val="22"/>
              </w:rPr>
            </w:pPr>
            <w:r w:rsidRPr="0011436E">
              <w:rPr>
                <w:b/>
                <w:sz w:val="22"/>
                <w:szCs w:val="22"/>
              </w:rPr>
              <w:t>Effectiveness Data</w:t>
            </w:r>
          </w:p>
          <w:p w:rsidR="0036220A" w:rsidRPr="000338F1" w:rsidRDefault="0036220A" w:rsidP="00B95A68">
            <w:pPr>
              <w:jc w:val="center"/>
              <w:rPr>
                <w:b/>
                <w:sz w:val="22"/>
                <w:szCs w:val="22"/>
              </w:rPr>
            </w:pPr>
            <w:r w:rsidRPr="0011436E">
              <w:rPr>
                <w:sz w:val="22"/>
                <w:szCs w:val="22"/>
              </w:rPr>
              <w:t>(e.g., effect size; % change; GAS)</w:t>
            </w:r>
          </w:p>
        </w:tc>
      </w:tr>
      <w:tr w:rsidR="0036220A" w:rsidTr="00B95A68">
        <w:tc>
          <w:tcPr>
            <w:tcW w:w="2451" w:type="dxa"/>
          </w:tcPr>
          <w:p w:rsidR="0036220A" w:rsidRPr="0011436E" w:rsidRDefault="0036220A" w:rsidP="00B95A68">
            <w:pPr>
              <w:rPr>
                <w:sz w:val="22"/>
                <w:szCs w:val="22"/>
              </w:rPr>
            </w:pPr>
            <w:r w:rsidRPr="0011436E">
              <w:rPr>
                <w:sz w:val="22"/>
                <w:szCs w:val="22"/>
              </w:rPr>
              <w:t>Individual Counseling</w:t>
            </w:r>
          </w:p>
          <w:p w:rsidR="0036220A" w:rsidRPr="0011436E" w:rsidRDefault="0036220A" w:rsidP="00B95A68">
            <w:pPr>
              <w:rPr>
                <w:sz w:val="22"/>
                <w:szCs w:val="22"/>
              </w:rPr>
            </w:pPr>
            <w:r w:rsidRPr="0011436E">
              <w:rPr>
                <w:sz w:val="22"/>
                <w:szCs w:val="22"/>
              </w:rPr>
              <w:t>(e.g.</w:t>
            </w:r>
            <w:r>
              <w:rPr>
                <w:sz w:val="22"/>
                <w:szCs w:val="22"/>
              </w:rPr>
              <w:t>,</w:t>
            </w:r>
            <w:r w:rsidRPr="0011436E">
              <w:rPr>
                <w:sz w:val="22"/>
                <w:szCs w:val="22"/>
              </w:rPr>
              <w:t xml:space="preserve"> REBT case)</w:t>
            </w:r>
          </w:p>
        </w:tc>
        <w:tc>
          <w:tcPr>
            <w:tcW w:w="2697" w:type="dxa"/>
          </w:tcPr>
          <w:p w:rsidR="0036220A" w:rsidRPr="0011436E" w:rsidRDefault="0036220A" w:rsidP="00B95A68">
            <w:pPr>
              <w:rPr>
                <w:sz w:val="22"/>
                <w:szCs w:val="22"/>
              </w:rPr>
            </w:pPr>
          </w:p>
        </w:tc>
        <w:tc>
          <w:tcPr>
            <w:tcW w:w="2970" w:type="dxa"/>
          </w:tcPr>
          <w:p w:rsidR="0036220A" w:rsidRPr="0011436E" w:rsidRDefault="0036220A" w:rsidP="00B95A68">
            <w:pPr>
              <w:rPr>
                <w:sz w:val="22"/>
                <w:szCs w:val="22"/>
              </w:rPr>
            </w:pPr>
          </w:p>
        </w:tc>
        <w:tc>
          <w:tcPr>
            <w:tcW w:w="2898" w:type="dxa"/>
          </w:tcPr>
          <w:p w:rsidR="0036220A" w:rsidRPr="0011436E" w:rsidRDefault="0036220A" w:rsidP="00B95A68">
            <w:pPr>
              <w:rPr>
                <w:sz w:val="22"/>
                <w:szCs w:val="22"/>
              </w:rPr>
            </w:pPr>
          </w:p>
        </w:tc>
      </w:tr>
      <w:tr w:rsidR="0036220A" w:rsidTr="00B95A68">
        <w:tc>
          <w:tcPr>
            <w:tcW w:w="2451" w:type="dxa"/>
          </w:tcPr>
          <w:p w:rsidR="0036220A" w:rsidRPr="0011436E" w:rsidRDefault="0036220A" w:rsidP="00B95A68">
            <w:pPr>
              <w:rPr>
                <w:sz w:val="22"/>
                <w:szCs w:val="22"/>
              </w:rPr>
            </w:pPr>
            <w:r w:rsidRPr="0011436E">
              <w:rPr>
                <w:sz w:val="22"/>
                <w:szCs w:val="22"/>
              </w:rPr>
              <w:t>Group Counseling</w:t>
            </w:r>
          </w:p>
          <w:p w:rsidR="0036220A" w:rsidRPr="0011436E" w:rsidRDefault="0036220A" w:rsidP="00B95A68">
            <w:pPr>
              <w:rPr>
                <w:sz w:val="22"/>
                <w:szCs w:val="22"/>
              </w:rPr>
            </w:pPr>
            <w:r w:rsidRPr="0011436E">
              <w:rPr>
                <w:sz w:val="22"/>
                <w:szCs w:val="22"/>
              </w:rPr>
              <w:t>(e.g., ART)</w:t>
            </w:r>
          </w:p>
        </w:tc>
        <w:tc>
          <w:tcPr>
            <w:tcW w:w="2697" w:type="dxa"/>
          </w:tcPr>
          <w:p w:rsidR="0036220A" w:rsidRPr="0011436E" w:rsidRDefault="0036220A" w:rsidP="00B95A68">
            <w:pPr>
              <w:rPr>
                <w:sz w:val="22"/>
                <w:szCs w:val="22"/>
              </w:rPr>
            </w:pPr>
          </w:p>
        </w:tc>
        <w:tc>
          <w:tcPr>
            <w:tcW w:w="2970" w:type="dxa"/>
          </w:tcPr>
          <w:p w:rsidR="0036220A" w:rsidRPr="0011436E" w:rsidRDefault="0036220A" w:rsidP="00B95A68">
            <w:pPr>
              <w:rPr>
                <w:sz w:val="22"/>
                <w:szCs w:val="22"/>
              </w:rPr>
            </w:pPr>
          </w:p>
        </w:tc>
        <w:tc>
          <w:tcPr>
            <w:tcW w:w="2898" w:type="dxa"/>
          </w:tcPr>
          <w:p w:rsidR="0036220A" w:rsidRPr="0011436E" w:rsidRDefault="0036220A" w:rsidP="00B95A68">
            <w:pPr>
              <w:rPr>
                <w:sz w:val="22"/>
                <w:szCs w:val="22"/>
              </w:rPr>
            </w:pPr>
          </w:p>
        </w:tc>
      </w:tr>
      <w:tr w:rsidR="0036220A" w:rsidTr="00B95A68">
        <w:tc>
          <w:tcPr>
            <w:tcW w:w="2451" w:type="dxa"/>
          </w:tcPr>
          <w:p w:rsidR="0036220A" w:rsidRPr="0011436E" w:rsidRDefault="0036220A" w:rsidP="00B95A68">
            <w:pPr>
              <w:rPr>
                <w:sz w:val="22"/>
                <w:szCs w:val="22"/>
              </w:rPr>
            </w:pPr>
            <w:r w:rsidRPr="0011436E">
              <w:rPr>
                <w:sz w:val="22"/>
                <w:szCs w:val="22"/>
              </w:rPr>
              <w:t>Reading Intervention</w:t>
            </w:r>
          </w:p>
          <w:p w:rsidR="0036220A" w:rsidRPr="0011436E" w:rsidRDefault="0036220A" w:rsidP="00B95A68">
            <w:pPr>
              <w:rPr>
                <w:sz w:val="22"/>
                <w:szCs w:val="22"/>
              </w:rPr>
            </w:pPr>
          </w:p>
        </w:tc>
        <w:tc>
          <w:tcPr>
            <w:tcW w:w="2697" w:type="dxa"/>
          </w:tcPr>
          <w:p w:rsidR="0036220A" w:rsidRPr="0011436E" w:rsidRDefault="0036220A" w:rsidP="00B95A68">
            <w:pPr>
              <w:rPr>
                <w:sz w:val="22"/>
                <w:szCs w:val="22"/>
              </w:rPr>
            </w:pPr>
          </w:p>
        </w:tc>
        <w:tc>
          <w:tcPr>
            <w:tcW w:w="2970" w:type="dxa"/>
          </w:tcPr>
          <w:p w:rsidR="0036220A" w:rsidRPr="0011436E" w:rsidRDefault="0036220A" w:rsidP="00B95A68">
            <w:pPr>
              <w:rPr>
                <w:sz w:val="22"/>
                <w:szCs w:val="22"/>
              </w:rPr>
            </w:pPr>
          </w:p>
        </w:tc>
        <w:tc>
          <w:tcPr>
            <w:tcW w:w="2898" w:type="dxa"/>
          </w:tcPr>
          <w:p w:rsidR="0036220A" w:rsidRPr="0011436E" w:rsidRDefault="0036220A" w:rsidP="00B95A68">
            <w:pPr>
              <w:rPr>
                <w:sz w:val="22"/>
                <w:szCs w:val="22"/>
              </w:rPr>
            </w:pPr>
          </w:p>
        </w:tc>
      </w:tr>
      <w:tr w:rsidR="0036220A" w:rsidTr="00B95A68">
        <w:tc>
          <w:tcPr>
            <w:tcW w:w="2451" w:type="dxa"/>
          </w:tcPr>
          <w:p w:rsidR="0036220A" w:rsidRDefault="0036220A" w:rsidP="00B95A68">
            <w:pPr>
              <w:rPr>
                <w:sz w:val="22"/>
                <w:szCs w:val="22"/>
              </w:rPr>
            </w:pPr>
            <w:r w:rsidRPr="0011436E">
              <w:rPr>
                <w:sz w:val="22"/>
                <w:szCs w:val="22"/>
              </w:rPr>
              <w:t>Behavior Intervention</w:t>
            </w:r>
          </w:p>
          <w:p w:rsidR="0036220A" w:rsidRPr="0011436E" w:rsidRDefault="0036220A" w:rsidP="00B95A68">
            <w:pPr>
              <w:rPr>
                <w:sz w:val="22"/>
                <w:szCs w:val="22"/>
              </w:rPr>
            </w:pPr>
          </w:p>
        </w:tc>
        <w:tc>
          <w:tcPr>
            <w:tcW w:w="2697" w:type="dxa"/>
          </w:tcPr>
          <w:p w:rsidR="0036220A" w:rsidRPr="0011436E" w:rsidRDefault="0036220A" w:rsidP="00B95A68">
            <w:pPr>
              <w:rPr>
                <w:sz w:val="22"/>
                <w:szCs w:val="22"/>
              </w:rPr>
            </w:pPr>
          </w:p>
        </w:tc>
        <w:tc>
          <w:tcPr>
            <w:tcW w:w="2970" w:type="dxa"/>
          </w:tcPr>
          <w:p w:rsidR="0036220A" w:rsidRPr="0011436E" w:rsidRDefault="0036220A" w:rsidP="00B95A68">
            <w:pPr>
              <w:rPr>
                <w:sz w:val="22"/>
                <w:szCs w:val="22"/>
              </w:rPr>
            </w:pPr>
          </w:p>
        </w:tc>
        <w:tc>
          <w:tcPr>
            <w:tcW w:w="2898" w:type="dxa"/>
          </w:tcPr>
          <w:p w:rsidR="0036220A" w:rsidRPr="0011436E" w:rsidRDefault="0036220A" w:rsidP="00B95A68">
            <w:pPr>
              <w:rPr>
                <w:sz w:val="22"/>
                <w:szCs w:val="22"/>
              </w:rPr>
            </w:pPr>
          </w:p>
        </w:tc>
      </w:tr>
    </w:tbl>
    <w:p w:rsidR="0036220A" w:rsidRPr="00F851FD" w:rsidRDefault="0036220A" w:rsidP="0036220A">
      <w:pPr>
        <w:autoSpaceDE w:val="0"/>
        <w:autoSpaceDN w:val="0"/>
        <w:adjustRightInd w:val="0"/>
      </w:pPr>
    </w:p>
    <w:p w:rsidR="0036220A" w:rsidRPr="00772BFA" w:rsidRDefault="0036220A" w:rsidP="0036220A">
      <w:pPr>
        <w:autoSpaceDE w:val="0"/>
        <w:autoSpaceDN w:val="0"/>
        <w:adjustRightInd w:val="0"/>
        <w:rPr>
          <w:b/>
          <w:bCs/>
          <w:sz w:val="32"/>
          <w:szCs w:val="32"/>
        </w:rPr>
      </w:pPr>
      <w:r w:rsidRPr="00772BFA">
        <w:rPr>
          <w:b/>
          <w:bCs/>
          <w:sz w:val="32"/>
          <w:szCs w:val="32"/>
        </w:rPr>
        <w:t>4b. Indirect Services (NASP domains 2.6, 2.9)</w:t>
      </w:r>
    </w:p>
    <w:p w:rsidR="0036220A" w:rsidRDefault="0036220A" w:rsidP="0036220A">
      <w:pPr>
        <w:rPr>
          <w:b/>
        </w:rPr>
      </w:pPr>
    </w:p>
    <w:p w:rsidR="0036220A" w:rsidRPr="00755E87" w:rsidRDefault="0036220A" w:rsidP="0036220A">
      <w:pPr>
        <w:rPr>
          <w:b/>
        </w:rPr>
      </w:pPr>
      <w:r>
        <w:rPr>
          <w:b/>
        </w:rPr>
        <w:t xml:space="preserve">Indirect Service </w:t>
      </w:r>
      <w:r w:rsidRPr="00547619">
        <w:rPr>
          <w:b/>
        </w:rPr>
        <w:t>A</w:t>
      </w:r>
      <w:r>
        <w:rPr>
          <w:b/>
        </w:rPr>
        <w:t>ctivities</w:t>
      </w:r>
      <w:r w:rsidRPr="00755E8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850"/>
      </w:tblGrid>
      <w:tr w:rsidR="0036220A" w:rsidTr="00772BFA">
        <w:tc>
          <w:tcPr>
            <w:tcW w:w="5148" w:type="dxa"/>
          </w:tcPr>
          <w:p w:rsidR="0036220A" w:rsidRPr="0011436E" w:rsidRDefault="0036220A" w:rsidP="00B95A68">
            <w:pPr>
              <w:jc w:val="center"/>
              <w:rPr>
                <w:b/>
                <w:sz w:val="22"/>
                <w:szCs w:val="22"/>
              </w:rPr>
            </w:pPr>
          </w:p>
        </w:tc>
        <w:tc>
          <w:tcPr>
            <w:tcW w:w="5850" w:type="dxa"/>
          </w:tcPr>
          <w:p w:rsidR="0036220A" w:rsidRPr="0011436E" w:rsidRDefault="0036220A" w:rsidP="00B95A68">
            <w:pPr>
              <w:jc w:val="center"/>
              <w:rPr>
                <w:b/>
                <w:sz w:val="22"/>
                <w:szCs w:val="22"/>
              </w:rPr>
            </w:pPr>
            <w:r w:rsidRPr="0011436E">
              <w:rPr>
                <w:b/>
                <w:sz w:val="22"/>
                <w:szCs w:val="22"/>
              </w:rPr>
              <w:t xml:space="preserve">Total # of </w:t>
            </w:r>
            <w:proofErr w:type="spellStart"/>
            <w:r w:rsidRPr="0011436E">
              <w:rPr>
                <w:b/>
                <w:sz w:val="22"/>
                <w:szCs w:val="22"/>
              </w:rPr>
              <w:t>hrs</w:t>
            </w:r>
            <w:proofErr w:type="spellEnd"/>
            <w:r w:rsidRPr="0011436E">
              <w:rPr>
                <w:b/>
                <w:sz w:val="22"/>
                <w:szCs w:val="22"/>
              </w:rPr>
              <w:t xml:space="preserve"> face-to-face</w:t>
            </w:r>
          </w:p>
        </w:tc>
      </w:tr>
      <w:tr w:rsidR="0036220A" w:rsidTr="00772BFA">
        <w:tc>
          <w:tcPr>
            <w:tcW w:w="5148" w:type="dxa"/>
          </w:tcPr>
          <w:p w:rsidR="0036220A" w:rsidRPr="0011436E" w:rsidRDefault="0036220A" w:rsidP="00B95A68">
            <w:pPr>
              <w:rPr>
                <w:sz w:val="22"/>
                <w:szCs w:val="22"/>
              </w:rPr>
            </w:pPr>
            <w:r w:rsidRPr="0011436E">
              <w:rPr>
                <w:sz w:val="22"/>
                <w:szCs w:val="22"/>
              </w:rPr>
              <w:t>S-team/</w:t>
            </w:r>
            <w:proofErr w:type="spellStart"/>
            <w:r w:rsidRPr="0011436E">
              <w:rPr>
                <w:sz w:val="22"/>
                <w:szCs w:val="22"/>
              </w:rPr>
              <w:t>RtI</w:t>
            </w:r>
            <w:proofErr w:type="spellEnd"/>
            <w:r w:rsidRPr="0011436E">
              <w:rPr>
                <w:sz w:val="22"/>
                <w:szCs w:val="22"/>
              </w:rPr>
              <w:t xml:space="preserve"> meeting</w:t>
            </w:r>
          </w:p>
          <w:p w:rsidR="0036220A" w:rsidRPr="0011436E" w:rsidRDefault="0036220A" w:rsidP="00B95A68">
            <w:pPr>
              <w:rPr>
                <w:sz w:val="22"/>
                <w:szCs w:val="22"/>
              </w:rPr>
            </w:pPr>
          </w:p>
        </w:tc>
        <w:tc>
          <w:tcPr>
            <w:tcW w:w="5850" w:type="dxa"/>
          </w:tcPr>
          <w:p w:rsidR="0036220A" w:rsidRPr="0011436E" w:rsidRDefault="0036220A" w:rsidP="00B95A68">
            <w:pPr>
              <w:rPr>
                <w:sz w:val="22"/>
                <w:szCs w:val="22"/>
              </w:rPr>
            </w:pPr>
          </w:p>
        </w:tc>
      </w:tr>
      <w:tr w:rsidR="0036220A" w:rsidTr="00772BFA">
        <w:tc>
          <w:tcPr>
            <w:tcW w:w="5148" w:type="dxa"/>
          </w:tcPr>
          <w:p w:rsidR="0036220A" w:rsidRPr="0011436E" w:rsidRDefault="0036220A" w:rsidP="00B95A68">
            <w:pPr>
              <w:rPr>
                <w:sz w:val="22"/>
                <w:szCs w:val="22"/>
              </w:rPr>
            </w:pPr>
            <w:r w:rsidRPr="0011436E">
              <w:rPr>
                <w:sz w:val="22"/>
                <w:szCs w:val="22"/>
              </w:rPr>
              <w:t>IEP meetings</w:t>
            </w:r>
          </w:p>
          <w:p w:rsidR="0036220A" w:rsidRPr="0011436E" w:rsidRDefault="0036220A" w:rsidP="00B95A68">
            <w:pPr>
              <w:rPr>
                <w:sz w:val="22"/>
                <w:szCs w:val="22"/>
              </w:rPr>
            </w:pPr>
          </w:p>
        </w:tc>
        <w:tc>
          <w:tcPr>
            <w:tcW w:w="5850" w:type="dxa"/>
          </w:tcPr>
          <w:p w:rsidR="0036220A" w:rsidRPr="0011436E" w:rsidRDefault="0036220A" w:rsidP="00B95A68">
            <w:pPr>
              <w:rPr>
                <w:sz w:val="22"/>
                <w:szCs w:val="22"/>
              </w:rPr>
            </w:pPr>
          </w:p>
        </w:tc>
      </w:tr>
      <w:tr w:rsidR="0036220A" w:rsidTr="00772BFA">
        <w:tc>
          <w:tcPr>
            <w:tcW w:w="5148" w:type="dxa"/>
          </w:tcPr>
          <w:p w:rsidR="0036220A" w:rsidRPr="0011436E" w:rsidRDefault="0036220A" w:rsidP="00B95A68">
            <w:pPr>
              <w:rPr>
                <w:sz w:val="22"/>
                <w:szCs w:val="22"/>
              </w:rPr>
            </w:pPr>
            <w:r w:rsidRPr="0011436E">
              <w:rPr>
                <w:sz w:val="22"/>
                <w:szCs w:val="22"/>
              </w:rPr>
              <w:t>Consultation –teacher</w:t>
            </w:r>
          </w:p>
          <w:p w:rsidR="0036220A" w:rsidRPr="0011436E" w:rsidRDefault="0036220A" w:rsidP="00B95A68">
            <w:pPr>
              <w:rPr>
                <w:sz w:val="22"/>
                <w:szCs w:val="22"/>
              </w:rPr>
            </w:pPr>
          </w:p>
        </w:tc>
        <w:tc>
          <w:tcPr>
            <w:tcW w:w="5850" w:type="dxa"/>
          </w:tcPr>
          <w:p w:rsidR="0036220A" w:rsidRPr="0011436E" w:rsidRDefault="0036220A" w:rsidP="00B95A68">
            <w:pPr>
              <w:rPr>
                <w:sz w:val="22"/>
                <w:szCs w:val="22"/>
              </w:rPr>
            </w:pPr>
          </w:p>
        </w:tc>
      </w:tr>
      <w:tr w:rsidR="0036220A" w:rsidTr="00772BFA">
        <w:tc>
          <w:tcPr>
            <w:tcW w:w="5148" w:type="dxa"/>
          </w:tcPr>
          <w:p w:rsidR="0036220A" w:rsidRPr="0011436E" w:rsidRDefault="0036220A" w:rsidP="00B95A68">
            <w:pPr>
              <w:rPr>
                <w:sz w:val="22"/>
                <w:szCs w:val="22"/>
              </w:rPr>
            </w:pPr>
            <w:r w:rsidRPr="0011436E">
              <w:rPr>
                <w:sz w:val="22"/>
                <w:szCs w:val="22"/>
              </w:rPr>
              <w:t>Consultation – parent</w:t>
            </w:r>
          </w:p>
          <w:p w:rsidR="0036220A" w:rsidRPr="0011436E" w:rsidRDefault="0036220A" w:rsidP="00B95A68">
            <w:pPr>
              <w:rPr>
                <w:sz w:val="22"/>
                <w:szCs w:val="22"/>
              </w:rPr>
            </w:pPr>
          </w:p>
        </w:tc>
        <w:tc>
          <w:tcPr>
            <w:tcW w:w="5850" w:type="dxa"/>
          </w:tcPr>
          <w:p w:rsidR="0036220A" w:rsidRPr="0011436E" w:rsidRDefault="0036220A" w:rsidP="00B95A68">
            <w:pPr>
              <w:rPr>
                <w:sz w:val="22"/>
                <w:szCs w:val="22"/>
              </w:rPr>
            </w:pPr>
          </w:p>
        </w:tc>
      </w:tr>
    </w:tbl>
    <w:p w:rsidR="0036220A" w:rsidRDefault="0036220A" w:rsidP="0036220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850"/>
      </w:tblGrid>
      <w:tr w:rsidR="0036220A" w:rsidRPr="00C261D2" w:rsidTr="00772BFA">
        <w:tc>
          <w:tcPr>
            <w:tcW w:w="5148" w:type="dxa"/>
          </w:tcPr>
          <w:p w:rsidR="0036220A" w:rsidRPr="00C261D2" w:rsidRDefault="0036220A" w:rsidP="00B95A68">
            <w:pPr>
              <w:rPr>
                <w:b/>
                <w:bCs/>
              </w:rPr>
            </w:pPr>
            <w:r w:rsidRPr="00C261D2">
              <w:rPr>
                <w:b/>
                <w:bCs/>
              </w:rPr>
              <w:t>6890 Consultation Case</w:t>
            </w:r>
          </w:p>
        </w:tc>
        <w:tc>
          <w:tcPr>
            <w:tcW w:w="5850" w:type="dxa"/>
          </w:tcPr>
          <w:p w:rsidR="0036220A" w:rsidRPr="00C261D2" w:rsidRDefault="0036220A" w:rsidP="00B95A68">
            <w:pPr>
              <w:jc w:val="center"/>
              <w:rPr>
                <w:b/>
                <w:sz w:val="22"/>
                <w:szCs w:val="22"/>
              </w:rPr>
            </w:pPr>
            <w:r w:rsidRPr="00C261D2">
              <w:rPr>
                <w:b/>
                <w:sz w:val="22"/>
                <w:szCs w:val="22"/>
              </w:rPr>
              <w:t>Effectiveness Data</w:t>
            </w:r>
          </w:p>
          <w:p w:rsidR="0036220A" w:rsidRPr="00C261D2" w:rsidRDefault="0036220A" w:rsidP="004A67CC">
            <w:pPr>
              <w:jc w:val="center"/>
              <w:rPr>
                <w:b/>
                <w:bCs/>
              </w:rPr>
            </w:pPr>
            <w:r w:rsidRPr="00C261D2">
              <w:rPr>
                <w:sz w:val="22"/>
                <w:szCs w:val="22"/>
              </w:rPr>
              <w:t>(e.g., effect size; % change; GAS)</w:t>
            </w:r>
          </w:p>
        </w:tc>
      </w:tr>
      <w:tr w:rsidR="0036220A" w:rsidRPr="00C261D2" w:rsidTr="00772BFA">
        <w:tc>
          <w:tcPr>
            <w:tcW w:w="5148" w:type="dxa"/>
          </w:tcPr>
          <w:p w:rsidR="0036220A" w:rsidRPr="00C261D2" w:rsidRDefault="0036220A" w:rsidP="00B95A68">
            <w:pPr>
              <w:rPr>
                <w:b/>
                <w:bCs/>
              </w:rPr>
            </w:pPr>
          </w:p>
        </w:tc>
        <w:tc>
          <w:tcPr>
            <w:tcW w:w="5850" w:type="dxa"/>
          </w:tcPr>
          <w:p w:rsidR="0036220A" w:rsidRPr="00C261D2" w:rsidRDefault="0036220A" w:rsidP="00B95A68">
            <w:pPr>
              <w:rPr>
                <w:b/>
                <w:bCs/>
              </w:rPr>
            </w:pPr>
          </w:p>
        </w:tc>
      </w:tr>
      <w:tr w:rsidR="0036220A" w:rsidRPr="00C261D2" w:rsidTr="00772BFA">
        <w:tc>
          <w:tcPr>
            <w:tcW w:w="5148" w:type="dxa"/>
          </w:tcPr>
          <w:p w:rsidR="0036220A" w:rsidRPr="00C261D2" w:rsidRDefault="0036220A" w:rsidP="00B95A68">
            <w:pPr>
              <w:rPr>
                <w:b/>
                <w:bCs/>
              </w:rPr>
            </w:pPr>
          </w:p>
        </w:tc>
        <w:tc>
          <w:tcPr>
            <w:tcW w:w="5850" w:type="dxa"/>
          </w:tcPr>
          <w:p w:rsidR="0036220A" w:rsidRPr="00C261D2" w:rsidRDefault="0036220A" w:rsidP="00B95A68">
            <w:pPr>
              <w:rPr>
                <w:b/>
                <w:bCs/>
              </w:rPr>
            </w:pPr>
          </w:p>
        </w:tc>
      </w:tr>
    </w:tbl>
    <w:p w:rsidR="0036220A" w:rsidRPr="00772BFA" w:rsidRDefault="0036220A" w:rsidP="0036220A">
      <w:pPr>
        <w:rPr>
          <w:b/>
          <w:sz w:val="32"/>
          <w:szCs w:val="32"/>
        </w:rPr>
      </w:pPr>
      <w:r w:rsidRPr="00772BFA">
        <w:rPr>
          <w:b/>
          <w:bCs/>
          <w:sz w:val="32"/>
          <w:szCs w:val="32"/>
        </w:rPr>
        <w:lastRenderedPageBreak/>
        <w:t xml:space="preserve">5.  </w:t>
      </w:r>
      <w:r w:rsidRPr="00772BFA">
        <w:rPr>
          <w:b/>
          <w:sz w:val="32"/>
          <w:szCs w:val="32"/>
        </w:rPr>
        <w:t>Experience with Diverse Populations (NASP domain 2.5)</w:t>
      </w:r>
    </w:p>
    <w:p w:rsidR="0036220A" w:rsidRDefault="0036220A" w:rsidP="0036220A">
      <w:pPr>
        <w:ind w:firstLine="720"/>
        <w:rPr>
          <w:b/>
        </w:rPr>
      </w:pPr>
    </w:p>
    <w:p w:rsidR="0036220A" w:rsidRPr="00096B24" w:rsidRDefault="0036220A" w:rsidP="0036220A">
      <w:pPr>
        <w:ind w:firstLine="720"/>
      </w:pPr>
      <w:r w:rsidRPr="00096B24">
        <w:t xml:space="preserve">Please </w:t>
      </w:r>
      <w:r>
        <w:t>indicate the number of children/adolescents you have worked with in each category.</w:t>
      </w:r>
    </w:p>
    <w:p w:rsidR="0036220A" w:rsidRDefault="0036220A" w:rsidP="003622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160"/>
        <w:gridCol w:w="2340"/>
        <w:gridCol w:w="3330"/>
      </w:tblGrid>
      <w:tr w:rsidR="0036220A" w:rsidTr="00772BFA">
        <w:tc>
          <w:tcPr>
            <w:tcW w:w="3168" w:type="dxa"/>
          </w:tcPr>
          <w:p w:rsidR="0036220A" w:rsidRPr="0011436E" w:rsidRDefault="0036220A" w:rsidP="00B95A68">
            <w:pPr>
              <w:jc w:val="center"/>
              <w:rPr>
                <w:b/>
              </w:rPr>
            </w:pPr>
            <w:r w:rsidRPr="0011436E">
              <w:rPr>
                <w:b/>
              </w:rPr>
              <w:t>Population</w:t>
            </w:r>
          </w:p>
        </w:tc>
        <w:tc>
          <w:tcPr>
            <w:tcW w:w="2160" w:type="dxa"/>
          </w:tcPr>
          <w:p w:rsidR="0036220A" w:rsidRPr="0011436E" w:rsidRDefault="0036220A" w:rsidP="00B95A68">
            <w:pPr>
              <w:jc w:val="center"/>
              <w:rPr>
                <w:b/>
              </w:rPr>
            </w:pPr>
            <w:r w:rsidRPr="0011436E">
              <w:rPr>
                <w:b/>
              </w:rPr>
              <w:t>Assessment</w:t>
            </w:r>
          </w:p>
        </w:tc>
        <w:tc>
          <w:tcPr>
            <w:tcW w:w="2340" w:type="dxa"/>
          </w:tcPr>
          <w:p w:rsidR="0036220A" w:rsidRPr="0011436E" w:rsidRDefault="0036220A" w:rsidP="00B95A68">
            <w:pPr>
              <w:jc w:val="center"/>
              <w:rPr>
                <w:b/>
              </w:rPr>
            </w:pPr>
            <w:r w:rsidRPr="0011436E">
              <w:rPr>
                <w:b/>
              </w:rPr>
              <w:t>Direct Intervention</w:t>
            </w:r>
          </w:p>
        </w:tc>
        <w:tc>
          <w:tcPr>
            <w:tcW w:w="3330" w:type="dxa"/>
          </w:tcPr>
          <w:p w:rsidR="0036220A" w:rsidRDefault="0036220A" w:rsidP="00B95A68">
            <w:pPr>
              <w:jc w:val="center"/>
              <w:rPr>
                <w:b/>
              </w:rPr>
            </w:pPr>
            <w:r w:rsidRPr="0011436E">
              <w:rPr>
                <w:b/>
              </w:rPr>
              <w:t>Indirect Intervention</w:t>
            </w:r>
          </w:p>
          <w:p w:rsidR="0036220A" w:rsidRPr="00096B24" w:rsidRDefault="0036220A" w:rsidP="00B95A68">
            <w:pPr>
              <w:jc w:val="center"/>
            </w:pPr>
            <w:r w:rsidRPr="00096B24">
              <w:t>(client)</w:t>
            </w:r>
          </w:p>
        </w:tc>
      </w:tr>
      <w:tr w:rsidR="0036220A" w:rsidTr="00772BFA">
        <w:tc>
          <w:tcPr>
            <w:tcW w:w="3168" w:type="dxa"/>
          </w:tcPr>
          <w:p w:rsidR="0036220A" w:rsidRPr="0011436E" w:rsidRDefault="0036220A" w:rsidP="00B95A68">
            <w:pPr>
              <w:rPr>
                <w:i/>
              </w:rPr>
            </w:pPr>
            <w:r w:rsidRPr="0011436E">
              <w:rPr>
                <w:i/>
              </w:rPr>
              <w:t>Ethnicity/Orientation</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African-American</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Asian</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Bi-racial</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Latino-a/Hispanic</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Middle Eastern</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Native American</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White/European</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GLBTQ</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Pr="0011436E" w:rsidRDefault="0036220A" w:rsidP="00B95A68">
            <w:pPr>
              <w:rPr>
                <w:i/>
              </w:rPr>
            </w:pP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Pr="0011436E" w:rsidRDefault="0036220A" w:rsidP="00B95A68">
            <w:pPr>
              <w:rPr>
                <w:i/>
              </w:rPr>
            </w:pPr>
            <w:r w:rsidRPr="0011436E">
              <w:rPr>
                <w:i/>
              </w:rPr>
              <w:t>Age</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Preschool</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Elementary</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High School</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Pr="000246CE" w:rsidRDefault="0036220A" w:rsidP="00B95A68">
            <w:r w:rsidRPr="0011436E">
              <w:rPr>
                <w:i/>
              </w:rPr>
              <w:t>Disability Area</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Pr="00DF26E2" w:rsidRDefault="0036220A" w:rsidP="00B95A68">
            <w:r>
              <w:t xml:space="preserve"> Autism Spectrum</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Pr="00DF26E2" w:rsidRDefault="0036220A" w:rsidP="00B95A68">
            <w:r>
              <w:t xml:space="preserve"> Blind</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Pr="00DF26E2" w:rsidRDefault="0036220A" w:rsidP="00B95A68">
            <w:r>
              <w:t xml:space="preserve"> Bind/Deaf</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 xml:space="preserve"> Deaf</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 xml:space="preserve"> Developmental Delay</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 xml:space="preserve"> Emotional Disturbance</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 xml:space="preserve"> Functional Delay</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 xml:space="preserve"> Gifted</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 xml:space="preserve"> Health Impaired</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 xml:space="preserve"> Mental Retardation</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 xml:space="preserve"> Other health Impaired (including ADHD)</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r>
              <w:t xml:space="preserve"> Specific Leaning Disability</w:t>
            </w:r>
          </w:p>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r w:rsidR="0036220A" w:rsidTr="00772BFA">
        <w:tc>
          <w:tcPr>
            <w:tcW w:w="3168" w:type="dxa"/>
          </w:tcPr>
          <w:p w:rsidR="0036220A" w:rsidRDefault="0036220A" w:rsidP="00B95A68"/>
        </w:tc>
        <w:tc>
          <w:tcPr>
            <w:tcW w:w="2160" w:type="dxa"/>
          </w:tcPr>
          <w:p w:rsidR="0036220A" w:rsidRDefault="0036220A" w:rsidP="00B95A68"/>
        </w:tc>
        <w:tc>
          <w:tcPr>
            <w:tcW w:w="2340" w:type="dxa"/>
          </w:tcPr>
          <w:p w:rsidR="0036220A" w:rsidRDefault="0036220A" w:rsidP="00B95A68"/>
        </w:tc>
        <w:tc>
          <w:tcPr>
            <w:tcW w:w="3330" w:type="dxa"/>
          </w:tcPr>
          <w:p w:rsidR="0036220A" w:rsidRDefault="0036220A" w:rsidP="00B95A68"/>
        </w:tc>
      </w:tr>
    </w:tbl>
    <w:p w:rsidR="0036220A" w:rsidRPr="001D1FA6" w:rsidRDefault="0036220A" w:rsidP="0036220A">
      <w:pPr>
        <w:rPr>
          <w:sz w:val="18"/>
          <w:szCs w:val="18"/>
        </w:rPr>
      </w:pPr>
      <w:r>
        <w:rPr>
          <w:sz w:val="18"/>
          <w:szCs w:val="18"/>
        </w:rPr>
        <w:t>(Please add others as needed)</w:t>
      </w:r>
    </w:p>
    <w:p w:rsidR="004A67CC" w:rsidRDefault="004A67CC">
      <w:pPr>
        <w:spacing w:after="200" w:line="276" w:lineRule="auto"/>
        <w:rPr>
          <w:bCs/>
        </w:rPr>
      </w:pPr>
    </w:p>
    <w:p w:rsidR="00E7331E" w:rsidRDefault="0036220A" w:rsidP="0036220A">
      <w:pPr>
        <w:autoSpaceDE w:val="0"/>
        <w:autoSpaceDN w:val="0"/>
        <w:adjustRightInd w:val="0"/>
        <w:rPr>
          <w:b/>
          <w:bCs/>
          <w:sz w:val="28"/>
          <w:szCs w:val="28"/>
        </w:rPr>
      </w:pPr>
      <w:r w:rsidRPr="00772BFA">
        <w:rPr>
          <w:b/>
          <w:bCs/>
          <w:sz w:val="32"/>
          <w:szCs w:val="32"/>
        </w:rPr>
        <w:t>6.  Goal Setting for Internship-</w:t>
      </w:r>
      <w:r>
        <w:rPr>
          <w:b/>
          <w:bCs/>
          <w:sz w:val="28"/>
          <w:szCs w:val="28"/>
        </w:rPr>
        <w:t xml:space="preserve"> </w:t>
      </w:r>
    </w:p>
    <w:p w:rsidR="00E7331E" w:rsidRDefault="00E7331E" w:rsidP="0036220A">
      <w:pPr>
        <w:autoSpaceDE w:val="0"/>
        <w:autoSpaceDN w:val="0"/>
        <w:adjustRightInd w:val="0"/>
        <w:rPr>
          <w:b/>
          <w:bCs/>
          <w:sz w:val="28"/>
          <w:szCs w:val="28"/>
        </w:rPr>
      </w:pPr>
    </w:p>
    <w:p w:rsidR="0036220A" w:rsidRPr="003C66FF" w:rsidRDefault="0036220A" w:rsidP="0036220A">
      <w:pPr>
        <w:autoSpaceDE w:val="0"/>
        <w:autoSpaceDN w:val="0"/>
        <w:adjustRightInd w:val="0"/>
        <w:rPr>
          <w:bCs/>
          <w:i/>
        </w:rPr>
      </w:pPr>
      <w:r w:rsidRPr="004A7C2A">
        <w:rPr>
          <w:bCs/>
        </w:rPr>
        <w:t xml:space="preserve">Review the </w:t>
      </w:r>
      <w:r w:rsidRPr="00A42140">
        <w:rPr>
          <w:bCs/>
          <w:i/>
        </w:rPr>
        <w:t>MTSU School Psychology program goals</w:t>
      </w:r>
      <w:r w:rsidRPr="004A7C2A">
        <w:rPr>
          <w:bCs/>
        </w:rPr>
        <w:t xml:space="preserve"> and </w:t>
      </w:r>
      <w:r w:rsidRPr="00A42140">
        <w:rPr>
          <w:bCs/>
          <w:i/>
        </w:rPr>
        <w:t xml:space="preserve">NASP domains </w:t>
      </w:r>
      <w:r w:rsidRPr="004A7C2A">
        <w:rPr>
          <w:bCs/>
        </w:rPr>
        <w:t xml:space="preserve">(both are referenced in your student handbook). Think about your experiences up to this point in the school psychology program and based on this reflection, identify  the areas where you would like to develop a greater level of expertise and/or feel that you have some gaps in your training. </w:t>
      </w:r>
      <w:r>
        <w:rPr>
          <w:bCs/>
        </w:rPr>
        <w:t xml:space="preserve">Set specific goals related to the goals and domains as outlined below. The number of goals you set for any particular area is up to you. </w:t>
      </w:r>
      <w:r w:rsidRPr="00094DBE">
        <w:rPr>
          <w:b/>
          <w:bCs/>
        </w:rPr>
        <w:t>Set at least 1 goal for each domain</w:t>
      </w:r>
      <w:r>
        <w:rPr>
          <w:bCs/>
        </w:rPr>
        <w:t xml:space="preserve">. </w:t>
      </w:r>
      <w:r w:rsidRPr="003C66FF">
        <w:rPr>
          <w:bCs/>
          <w:i/>
        </w:rPr>
        <w:t xml:space="preserve">Sample goals are provided for a few of the domains. </w:t>
      </w:r>
    </w:p>
    <w:p w:rsidR="0036220A" w:rsidRDefault="0036220A" w:rsidP="0036220A">
      <w:pPr>
        <w:autoSpaceDE w:val="0"/>
        <w:autoSpaceDN w:val="0"/>
        <w:adjustRightInd w:val="0"/>
        <w:rPr>
          <w:bCs/>
        </w:rPr>
      </w:pPr>
    </w:p>
    <w:p w:rsidR="004A67CC" w:rsidRDefault="004A67CC" w:rsidP="0036220A">
      <w:pPr>
        <w:autoSpaceDE w:val="0"/>
        <w:autoSpaceDN w:val="0"/>
        <w:adjustRightInd w:val="0"/>
        <w:rPr>
          <w:bCs/>
        </w:rPr>
      </w:pPr>
    </w:p>
    <w:p w:rsidR="0036220A" w:rsidRPr="00A42140" w:rsidRDefault="0036220A" w:rsidP="0036220A">
      <w:pPr>
        <w:numPr>
          <w:ilvl w:val="0"/>
          <w:numId w:val="2"/>
        </w:numPr>
        <w:autoSpaceDE w:val="0"/>
        <w:autoSpaceDN w:val="0"/>
        <w:adjustRightInd w:val="0"/>
        <w:rPr>
          <w:bCs/>
          <w:i/>
        </w:rPr>
      </w:pPr>
      <w:r>
        <w:rPr>
          <w:bCs/>
        </w:rPr>
        <w:t xml:space="preserve"> </w:t>
      </w:r>
      <w:r w:rsidRPr="00A42140">
        <w:rPr>
          <w:b/>
          <w:bCs/>
        </w:rPr>
        <w:t>Data Based Problem Solving</w:t>
      </w:r>
      <w:r>
        <w:rPr>
          <w:bCs/>
        </w:rPr>
        <w:t xml:space="preserve"> (NASP Domain 2.1—e.g., uses a variety of assessment methods including:  standardized tests, interviews, observations, informal assessments, CBA; accurate interpretation and use of data for diagnoses and intervention planning and evaluation.)  Sample:  </w:t>
      </w:r>
      <w:r w:rsidRPr="00A42140">
        <w:rPr>
          <w:bCs/>
          <w:i/>
        </w:rPr>
        <w:t xml:space="preserve">I would like to obtain more experience with school wide academic and behavior screenings, and help the school compile and interpret the data gathered. </w:t>
      </w:r>
      <w:r>
        <w:rPr>
          <w:bCs/>
          <w:i/>
        </w:rPr>
        <w:t>I would even be willing to help the school come up with appropriate measures to use.</w:t>
      </w:r>
    </w:p>
    <w:p w:rsidR="0036220A" w:rsidRDefault="0036220A" w:rsidP="0036220A">
      <w:pPr>
        <w:autoSpaceDE w:val="0"/>
        <w:autoSpaceDN w:val="0"/>
        <w:adjustRightInd w:val="0"/>
        <w:rPr>
          <w:bCs/>
        </w:rPr>
      </w:pPr>
    </w:p>
    <w:p w:rsidR="00E7331E" w:rsidRPr="004A7C2A" w:rsidRDefault="00E7331E" w:rsidP="0036220A">
      <w:pPr>
        <w:autoSpaceDE w:val="0"/>
        <w:autoSpaceDN w:val="0"/>
        <w:adjustRightInd w:val="0"/>
        <w:rPr>
          <w:bCs/>
        </w:rPr>
      </w:pPr>
    </w:p>
    <w:p w:rsidR="0036220A" w:rsidRDefault="0036220A" w:rsidP="0036220A">
      <w:pPr>
        <w:autoSpaceDE w:val="0"/>
        <w:autoSpaceDN w:val="0"/>
        <w:adjustRightInd w:val="0"/>
        <w:rPr>
          <w:b/>
          <w:bCs/>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724429">
        <w:rPr>
          <w:b/>
          <w:bCs/>
        </w:rPr>
        <w:t xml:space="preserve">Faculty rating:  </w:t>
      </w:r>
    </w:p>
    <w:p w:rsidR="00E7331E" w:rsidRPr="00724429" w:rsidRDefault="00E7331E" w:rsidP="0036220A">
      <w:pPr>
        <w:autoSpaceDE w:val="0"/>
        <w:autoSpaceDN w:val="0"/>
        <w:adjustRightInd w:val="0"/>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36220A" w:rsidTr="00E7331E">
        <w:trPr>
          <w:trHeight w:val="4310"/>
        </w:trPr>
        <w:tc>
          <w:tcPr>
            <w:tcW w:w="10368" w:type="dxa"/>
          </w:tcPr>
          <w:p w:rsidR="0036220A" w:rsidRDefault="0036220A" w:rsidP="00B95A68">
            <w:pPr>
              <w:rPr>
                <w:sz w:val="20"/>
              </w:rPr>
            </w:pPr>
          </w:p>
        </w:tc>
      </w:tr>
    </w:tbl>
    <w:p w:rsidR="00E7331E" w:rsidRDefault="00E7331E" w:rsidP="0036220A">
      <w:pPr>
        <w:autoSpaceDE w:val="0"/>
        <w:autoSpaceDN w:val="0"/>
        <w:adjustRightInd w:val="0"/>
        <w:ind w:left="720"/>
        <w:rPr>
          <w:bCs/>
        </w:rPr>
      </w:pPr>
    </w:p>
    <w:p w:rsidR="0036220A" w:rsidRDefault="0036220A" w:rsidP="0036220A">
      <w:pPr>
        <w:numPr>
          <w:ilvl w:val="0"/>
          <w:numId w:val="2"/>
        </w:numPr>
        <w:autoSpaceDE w:val="0"/>
        <w:autoSpaceDN w:val="0"/>
        <w:adjustRightInd w:val="0"/>
        <w:rPr>
          <w:bCs/>
        </w:rPr>
      </w:pPr>
      <w:r w:rsidRPr="00A42140">
        <w:rPr>
          <w:b/>
          <w:bCs/>
        </w:rPr>
        <w:t xml:space="preserve"> Consultation and Collaboration</w:t>
      </w:r>
      <w:r>
        <w:rPr>
          <w:bCs/>
        </w:rPr>
        <w:t xml:space="preserve"> (NASP domains 2.2, 2.8) and School/Home Collaboration (NASP domain 2.8) ----e.g., application of problem solving model; consultation services provided to teachers, parents and school staff; problem solving sessions such as S-team, IEP meetings, etc., communication and interpersonal skills facilitate the consultation process). </w:t>
      </w:r>
    </w:p>
    <w:p w:rsidR="0036220A" w:rsidRDefault="0036220A" w:rsidP="0036220A">
      <w:pPr>
        <w:autoSpaceDE w:val="0"/>
        <w:autoSpaceDN w:val="0"/>
        <w:adjustRightInd w:val="0"/>
        <w:rPr>
          <w:bCs/>
        </w:rPr>
      </w:pPr>
    </w:p>
    <w:p w:rsidR="0036220A" w:rsidRPr="00A9417C" w:rsidRDefault="00772BFA" w:rsidP="00772BFA">
      <w:pPr>
        <w:autoSpaceDE w:val="0"/>
        <w:autoSpaceDN w:val="0"/>
        <w:adjustRightInd w:val="0"/>
        <w:ind w:left="7200"/>
        <w:rPr>
          <w:b/>
          <w:bCs/>
        </w:rPr>
      </w:pPr>
      <w:r>
        <w:rPr>
          <w:b/>
          <w:bCs/>
        </w:rPr>
        <w:t>F</w:t>
      </w:r>
      <w:r w:rsidR="0036220A" w:rsidRPr="00A9417C">
        <w:rPr>
          <w:b/>
          <w:bCs/>
        </w:rPr>
        <w:t xml:space="preserve">aculty rating: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36220A" w:rsidTr="00E7331E">
        <w:trPr>
          <w:trHeight w:val="3410"/>
        </w:trPr>
        <w:tc>
          <w:tcPr>
            <w:tcW w:w="10368" w:type="dxa"/>
          </w:tcPr>
          <w:p w:rsidR="0036220A" w:rsidRDefault="0036220A" w:rsidP="00B95A68">
            <w:pPr>
              <w:rPr>
                <w:sz w:val="20"/>
              </w:rPr>
            </w:pPr>
          </w:p>
        </w:tc>
      </w:tr>
    </w:tbl>
    <w:p w:rsidR="0036220A" w:rsidRDefault="0036220A" w:rsidP="0036220A">
      <w:pPr>
        <w:autoSpaceDE w:val="0"/>
        <w:autoSpaceDN w:val="0"/>
        <w:adjustRightInd w:val="0"/>
        <w:ind w:left="720"/>
        <w:rPr>
          <w:sz w:val="18"/>
          <w:szCs w:val="18"/>
        </w:rPr>
      </w:pPr>
    </w:p>
    <w:p w:rsidR="00A128C2" w:rsidRDefault="00A128C2">
      <w:pPr>
        <w:spacing w:after="200" w:line="276" w:lineRule="auto"/>
      </w:pPr>
      <w:r>
        <w:br w:type="page"/>
      </w:r>
    </w:p>
    <w:p w:rsidR="004A67CC" w:rsidRPr="007B410D" w:rsidRDefault="004A67CC" w:rsidP="0036220A">
      <w:pPr>
        <w:autoSpaceDE w:val="0"/>
        <w:autoSpaceDN w:val="0"/>
        <w:adjustRightInd w:val="0"/>
      </w:pPr>
    </w:p>
    <w:p w:rsidR="0036220A" w:rsidRPr="007B410D" w:rsidRDefault="0036220A" w:rsidP="0036220A">
      <w:pPr>
        <w:numPr>
          <w:ilvl w:val="0"/>
          <w:numId w:val="2"/>
        </w:numPr>
        <w:autoSpaceDE w:val="0"/>
        <w:autoSpaceDN w:val="0"/>
        <w:adjustRightInd w:val="0"/>
      </w:pPr>
      <w:r w:rsidRPr="00A42140">
        <w:rPr>
          <w:b/>
        </w:rPr>
        <w:t>Effective Instruction and Development of Cognitive and Academic Skills</w:t>
      </w:r>
      <w:r>
        <w:t xml:space="preserve"> (NASP Domain 2.3</w:t>
      </w:r>
      <w:proofErr w:type="gramStart"/>
      <w:r>
        <w:t>)----</w:t>
      </w:r>
      <w:proofErr w:type="gramEnd"/>
      <w:r>
        <w:t>e.g., development of  and monitoring of academic interventions, knowledge of empirically based instructional strategies). Sample</w:t>
      </w:r>
      <w:proofErr w:type="gramStart"/>
      <w:r>
        <w:t xml:space="preserve">-  </w:t>
      </w:r>
      <w:r>
        <w:rPr>
          <w:i/>
        </w:rPr>
        <w:t>I</w:t>
      </w:r>
      <w:proofErr w:type="gramEnd"/>
      <w:r>
        <w:rPr>
          <w:i/>
        </w:rPr>
        <w:t xml:space="preserve"> would like to gain a better understanding of the reading curriculum used in k-1</w:t>
      </w:r>
      <w:r w:rsidRPr="002403A0">
        <w:rPr>
          <w:i/>
          <w:vertAlign w:val="superscript"/>
        </w:rPr>
        <w:t>st</w:t>
      </w:r>
      <w:r>
        <w:rPr>
          <w:i/>
        </w:rPr>
        <w:t xml:space="preserve"> grades and in particular about the scope and sequence of the curriculum in order to better understand the gaps in knowledge children with reading difficulties might be experiencing. </w:t>
      </w:r>
    </w:p>
    <w:p w:rsidR="00772BFA" w:rsidRDefault="00772BFA" w:rsidP="0036220A">
      <w:pPr>
        <w:autoSpaceDE w:val="0"/>
        <w:autoSpaceDN w:val="0"/>
        <w:adjustRightInd w:val="0"/>
        <w:rPr>
          <w:bCs/>
        </w:rPr>
      </w:pPr>
    </w:p>
    <w:p w:rsidR="00772BFA" w:rsidRDefault="00772BFA" w:rsidP="0036220A">
      <w:pPr>
        <w:autoSpaceDE w:val="0"/>
        <w:autoSpaceDN w:val="0"/>
        <w:adjustRightInd w:val="0"/>
        <w:rPr>
          <w:bCs/>
        </w:rPr>
      </w:pPr>
    </w:p>
    <w:p w:rsidR="0036220A" w:rsidRPr="00A9417C" w:rsidRDefault="0036220A" w:rsidP="0036220A">
      <w:pPr>
        <w:autoSpaceDE w:val="0"/>
        <w:autoSpaceDN w:val="0"/>
        <w:adjustRightInd w:val="0"/>
        <w:rPr>
          <w:b/>
          <w:sz w:val="22"/>
          <w:szCs w:val="22"/>
        </w:rPr>
      </w:pPr>
      <w:r>
        <w:rPr>
          <w:bCs/>
        </w:rPr>
        <w:tab/>
      </w:r>
      <w:r>
        <w:rPr>
          <w:bCs/>
        </w:rPr>
        <w:tab/>
      </w:r>
      <w:r>
        <w:rPr>
          <w:bCs/>
        </w:rPr>
        <w:tab/>
      </w:r>
      <w:r>
        <w:rPr>
          <w:bCs/>
        </w:rPr>
        <w:tab/>
      </w:r>
      <w:r>
        <w:rPr>
          <w:bCs/>
        </w:rPr>
        <w:tab/>
      </w:r>
      <w:r>
        <w:rPr>
          <w:bCs/>
        </w:rPr>
        <w:tab/>
      </w:r>
      <w:r>
        <w:rPr>
          <w:bCs/>
        </w:rPr>
        <w:tab/>
      </w:r>
      <w:r>
        <w:rPr>
          <w:bCs/>
        </w:rPr>
        <w:tab/>
      </w:r>
      <w:r>
        <w:rPr>
          <w:bCs/>
        </w:rPr>
        <w:tab/>
        <w:t xml:space="preserve">            </w:t>
      </w:r>
      <w:r w:rsidRPr="00A9417C">
        <w:rPr>
          <w:b/>
          <w:bCs/>
        </w:rPr>
        <w:t>Faculty rating: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36220A" w:rsidTr="00E7331E">
        <w:trPr>
          <w:trHeight w:val="3122"/>
        </w:trPr>
        <w:tc>
          <w:tcPr>
            <w:tcW w:w="10368" w:type="dxa"/>
          </w:tcPr>
          <w:p w:rsidR="0036220A" w:rsidRDefault="0036220A" w:rsidP="00B95A68">
            <w:pPr>
              <w:rPr>
                <w:sz w:val="20"/>
              </w:rPr>
            </w:pPr>
          </w:p>
        </w:tc>
      </w:tr>
    </w:tbl>
    <w:p w:rsidR="00E7331E" w:rsidRDefault="00E7331E" w:rsidP="0036220A">
      <w:pPr>
        <w:autoSpaceDE w:val="0"/>
        <w:autoSpaceDN w:val="0"/>
        <w:adjustRightInd w:val="0"/>
        <w:rPr>
          <w:bCs/>
        </w:rPr>
      </w:pPr>
    </w:p>
    <w:p w:rsidR="00A128C2" w:rsidRDefault="00A128C2" w:rsidP="0036220A">
      <w:pPr>
        <w:autoSpaceDE w:val="0"/>
        <w:autoSpaceDN w:val="0"/>
        <w:adjustRightInd w:val="0"/>
        <w:rPr>
          <w:bCs/>
        </w:rPr>
      </w:pPr>
    </w:p>
    <w:p w:rsidR="0036220A" w:rsidRDefault="004A67CC" w:rsidP="0036220A">
      <w:pPr>
        <w:numPr>
          <w:ilvl w:val="0"/>
          <w:numId w:val="2"/>
        </w:numPr>
        <w:autoSpaceDE w:val="0"/>
        <w:autoSpaceDN w:val="0"/>
        <w:adjustRightInd w:val="0"/>
        <w:rPr>
          <w:bCs/>
        </w:rPr>
      </w:pPr>
      <w:r>
        <w:rPr>
          <w:b/>
          <w:bCs/>
        </w:rPr>
        <w:t>S</w:t>
      </w:r>
      <w:r w:rsidR="0036220A" w:rsidRPr="00A9417C">
        <w:rPr>
          <w:b/>
          <w:bCs/>
        </w:rPr>
        <w:t>ocialization and Development of Life Skills</w:t>
      </w:r>
      <w:r w:rsidR="0036220A">
        <w:rPr>
          <w:bCs/>
        </w:rPr>
        <w:t xml:space="preserve"> (NASP Domain 2.4----e.g., empirically based and developmentally appropriate intervention strategies are </w:t>
      </w:r>
      <w:proofErr w:type="gramStart"/>
      <w:r w:rsidR="0036220A">
        <w:rPr>
          <w:bCs/>
        </w:rPr>
        <w:t>used  to</w:t>
      </w:r>
      <w:proofErr w:type="gramEnd"/>
      <w:r w:rsidR="0036220A">
        <w:rPr>
          <w:bCs/>
        </w:rPr>
        <w:t xml:space="preserve"> improve student  social skills, emotional health and well-being).  Sample- </w:t>
      </w:r>
      <w:r w:rsidR="0036220A">
        <w:rPr>
          <w:bCs/>
          <w:i/>
        </w:rPr>
        <w:t xml:space="preserve">I would like to use the REBT skills I have learned with a student that is referred for some type of internalizing problem. </w:t>
      </w:r>
    </w:p>
    <w:p w:rsidR="0036220A" w:rsidRDefault="0036220A" w:rsidP="0036220A">
      <w:pPr>
        <w:autoSpaceDE w:val="0"/>
        <w:autoSpaceDN w:val="0"/>
        <w:adjustRightInd w:val="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C66FF">
        <w:t xml:space="preserve">      </w:t>
      </w:r>
    </w:p>
    <w:p w:rsidR="0036220A" w:rsidRPr="003C66FF" w:rsidRDefault="0036220A" w:rsidP="00772BFA">
      <w:pPr>
        <w:autoSpaceDE w:val="0"/>
        <w:autoSpaceDN w:val="0"/>
        <w:adjustRightInd w:val="0"/>
        <w:ind w:left="7200"/>
        <w:rPr>
          <w:b/>
        </w:rPr>
      </w:pPr>
      <w:r w:rsidRPr="003C66FF">
        <w:rPr>
          <w:b/>
        </w:rPr>
        <w:t xml:space="preserve">Faculty rating: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36220A" w:rsidTr="00E7331E">
        <w:trPr>
          <w:trHeight w:val="3860"/>
        </w:trPr>
        <w:tc>
          <w:tcPr>
            <w:tcW w:w="10368" w:type="dxa"/>
          </w:tcPr>
          <w:p w:rsidR="0036220A" w:rsidRDefault="0036220A" w:rsidP="00B95A68">
            <w:pPr>
              <w:rPr>
                <w:sz w:val="20"/>
              </w:rPr>
            </w:pPr>
          </w:p>
        </w:tc>
      </w:tr>
    </w:tbl>
    <w:p w:rsidR="0036220A" w:rsidRDefault="0036220A" w:rsidP="0036220A">
      <w:pPr>
        <w:autoSpaceDE w:val="0"/>
        <w:autoSpaceDN w:val="0"/>
        <w:adjustRightInd w:val="0"/>
        <w:rPr>
          <w:b/>
        </w:rPr>
      </w:pPr>
    </w:p>
    <w:p w:rsidR="00E7331E" w:rsidRDefault="00E7331E" w:rsidP="0036220A">
      <w:pPr>
        <w:autoSpaceDE w:val="0"/>
        <w:autoSpaceDN w:val="0"/>
        <w:adjustRightInd w:val="0"/>
        <w:rPr>
          <w:b/>
        </w:rPr>
      </w:pPr>
    </w:p>
    <w:p w:rsidR="00A128C2" w:rsidRDefault="00A128C2">
      <w:pPr>
        <w:spacing w:after="200" w:line="276" w:lineRule="auto"/>
        <w:rPr>
          <w:b/>
        </w:rPr>
      </w:pPr>
    </w:p>
    <w:p w:rsidR="00A128C2" w:rsidRDefault="00A128C2">
      <w:pPr>
        <w:spacing w:after="200" w:line="276" w:lineRule="auto"/>
        <w:rPr>
          <w:b/>
        </w:rPr>
      </w:pPr>
    </w:p>
    <w:p w:rsidR="00A128C2" w:rsidRDefault="00A128C2">
      <w:pPr>
        <w:spacing w:after="200" w:line="276" w:lineRule="auto"/>
        <w:rPr>
          <w:b/>
        </w:rPr>
      </w:pPr>
    </w:p>
    <w:p w:rsidR="00A128C2" w:rsidRDefault="00A128C2">
      <w:pPr>
        <w:spacing w:after="200" w:line="276" w:lineRule="auto"/>
        <w:rPr>
          <w:b/>
        </w:rPr>
      </w:pPr>
    </w:p>
    <w:p w:rsidR="00A128C2" w:rsidRDefault="00A128C2">
      <w:pPr>
        <w:spacing w:after="200" w:line="276" w:lineRule="auto"/>
        <w:rPr>
          <w:b/>
        </w:rPr>
      </w:pPr>
    </w:p>
    <w:p w:rsidR="00A128C2" w:rsidRDefault="00A128C2">
      <w:pPr>
        <w:spacing w:after="200" w:line="276" w:lineRule="auto"/>
        <w:rPr>
          <w:b/>
        </w:rPr>
      </w:pPr>
    </w:p>
    <w:p w:rsidR="0036220A" w:rsidRDefault="0036220A" w:rsidP="00A128C2">
      <w:pPr>
        <w:numPr>
          <w:ilvl w:val="0"/>
          <w:numId w:val="2"/>
        </w:numPr>
        <w:autoSpaceDE w:val="0"/>
        <w:autoSpaceDN w:val="0"/>
        <w:adjustRightInd w:val="0"/>
      </w:pPr>
      <w:r w:rsidRPr="00A128C2">
        <w:rPr>
          <w:b/>
        </w:rPr>
        <w:t xml:space="preserve">Student Diversity in Development and Learning   </w:t>
      </w:r>
      <w:r>
        <w:t>(NASP Domain 2.5—</w:t>
      </w:r>
      <w:proofErr w:type="spellStart"/>
      <w:r>
        <w:t>e.g</w:t>
      </w:r>
      <w:proofErr w:type="spellEnd"/>
      <w:r>
        <w:t xml:space="preserve">; awareness of personal biases  that may impact service delivery, knowledge of modifications that can be made in service delivery,  appropriate flexibility and sensitivity) </w:t>
      </w:r>
    </w:p>
    <w:p w:rsidR="0036220A" w:rsidRDefault="0036220A" w:rsidP="0036220A">
      <w:pPr>
        <w:autoSpaceDE w:val="0"/>
        <w:autoSpaceDN w:val="0"/>
        <w:adjustRightInd w:val="0"/>
      </w:pPr>
    </w:p>
    <w:p w:rsidR="0036220A" w:rsidRDefault="0036220A" w:rsidP="0036220A">
      <w:pPr>
        <w:autoSpaceDE w:val="0"/>
        <w:autoSpaceDN w:val="0"/>
        <w:adjustRightInd w:val="0"/>
      </w:pPr>
    </w:p>
    <w:p w:rsidR="0036220A" w:rsidRPr="002403A0" w:rsidRDefault="0036220A" w:rsidP="0036220A">
      <w:pPr>
        <w:autoSpaceDE w:val="0"/>
        <w:autoSpaceDN w:val="0"/>
        <w:adjustRightInd w:val="0"/>
      </w:pPr>
      <w:r>
        <w:tab/>
      </w:r>
      <w:r>
        <w:tab/>
      </w:r>
      <w:r>
        <w:tab/>
      </w:r>
      <w:r>
        <w:tab/>
      </w:r>
      <w:r>
        <w:tab/>
      </w:r>
      <w:r>
        <w:tab/>
      </w:r>
      <w:r>
        <w:tab/>
      </w:r>
      <w:r>
        <w:tab/>
      </w:r>
      <w:r>
        <w:tab/>
      </w:r>
      <w:r>
        <w:tab/>
      </w:r>
      <w:r w:rsidRPr="005E5317">
        <w:rPr>
          <w:b/>
        </w:rPr>
        <w:t>Faculty rating</w:t>
      </w:r>
      <w: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36220A" w:rsidTr="00E7331E">
        <w:trPr>
          <w:trHeight w:val="3725"/>
        </w:trPr>
        <w:tc>
          <w:tcPr>
            <w:tcW w:w="10368" w:type="dxa"/>
          </w:tcPr>
          <w:p w:rsidR="0036220A" w:rsidRDefault="0036220A" w:rsidP="00B95A68">
            <w:pPr>
              <w:rPr>
                <w:sz w:val="20"/>
              </w:rPr>
            </w:pPr>
          </w:p>
        </w:tc>
      </w:tr>
    </w:tbl>
    <w:p w:rsidR="0036220A" w:rsidRDefault="0036220A" w:rsidP="0036220A">
      <w:pPr>
        <w:rPr>
          <w:b/>
          <w:bCs/>
        </w:rPr>
      </w:pPr>
      <w:r>
        <w:rPr>
          <w:b/>
          <w:bCs/>
        </w:rPr>
        <w:tab/>
      </w:r>
    </w:p>
    <w:p w:rsidR="00A128C2" w:rsidRDefault="00A128C2" w:rsidP="0036220A">
      <w:pPr>
        <w:rPr>
          <w:b/>
          <w:bCs/>
        </w:rPr>
      </w:pPr>
    </w:p>
    <w:p w:rsidR="0036220A" w:rsidRDefault="0036220A" w:rsidP="0036220A">
      <w:pPr>
        <w:numPr>
          <w:ilvl w:val="0"/>
          <w:numId w:val="2"/>
        </w:numPr>
        <w:rPr>
          <w:bCs/>
        </w:rPr>
      </w:pPr>
      <w:r>
        <w:rPr>
          <w:b/>
          <w:bCs/>
        </w:rPr>
        <w:t xml:space="preserve">School and Systems Organization, Policy Development, Climate </w:t>
      </w:r>
      <w:r w:rsidRPr="00A9417C">
        <w:rPr>
          <w:bCs/>
        </w:rPr>
        <w:t>(NAS</w:t>
      </w:r>
      <w:r>
        <w:rPr>
          <w:bCs/>
        </w:rPr>
        <w:t xml:space="preserve">P Domains 2.6, 2.10---e.g., understanding of rules and regulations and impact on delivery of psychological services; promotion of policies and procedures that support a positive school climate for students, staff and parents). Sample- </w:t>
      </w:r>
      <w:r>
        <w:rPr>
          <w:bCs/>
          <w:i/>
        </w:rPr>
        <w:t xml:space="preserve">I would like to be involved with the implementation of PBIS in the school where I am working. </w:t>
      </w:r>
    </w:p>
    <w:p w:rsidR="0036220A" w:rsidRDefault="0036220A" w:rsidP="0036220A">
      <w:pPr>
        <w:rPr>
          <w:bCs/>
        </w:rPr>
      </w:pPr>
    </w:p>
    <w:p w:rsidR="0036220A" w:rsidRPr="005E5317" w:rsidRDefault="0036220A" w:rsidP="00772BFA">
      <w:pPr>
        <w:ind w:left="7200"/>
        <w:rPr>
          <w:b/>
          <w:bCs/>
        </w:rPr>
      </w:pPr>
      <w:r w:rsidRPr="005E5317">
        <w:rPr>
          <w:b/>
          <w:bCs/>
        </w:rPr>
        <w:t xml:space="preserve">Faculty rating: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36220A" w:rsidTr="00E7331E">
        <w:trPr>
          <w:trHeight w:val="3707"/>
        </w:trPr>
        <w:tc>
          <w:tcPr>
            <w:tcW w:w="10368" w:type="dxa"/>
          </w:tcPr>
          <w:p w:rsidR="0036220A" w:rsidRDefault="0036220A" w:rsidP="00B95A68">
            <w:pPr>
              <w:rPr>
                <w:sz w:val="20"/>
              </w:rPr>
            </w:pPr>
          </w:p>
        </w:tc>
      </w:tr>
    </w:tbl>
    <w:p w:rsidR="00E7331E" w:rsidRDefault="00E7331E" w:rsidP="00E7331E">
      <w:pPr>
        <w:ind w:left="360"/>
        <w:rPr>
          <w:bCs/>
        </w:rPr>
      </w:pPr>
    </w:p>
    <w:p w:rsidR="00A128C2" w:rsidRDefault="00A128C2">
      <w:pPr>
        <w:spacing w:after="200" w:line="276" w:lineRule="auto"/>
        <w:rPr>
          <w:bCs/>
        </w:rPr>
      </w:pPr>
      <w:r>
        <w:rPr>
          <w:bCs/>
        </w:rPr>
        <w:br w:type="page"/>
      </w:r>
    </w:p>
    <w:p w:rsidR="0036220A" w:rsidRPr="00E7331E" w:rsidRDefault="0036220A" w:rsidP="00E7331E">
      <w:pPr>
        <w:pStyle w:val="ListParagraph"/>
        <w:numPr>
          <w:ilvl w:val="0"/>
          <w:numId w:val="2"/>
        </w:numPr>
        <w:rPr>
          <w:bCs/>
        </w:rPr>
      </w:pPr>
      <w:r w:rsidRPr="00E7331E">
        <w:rPr>
          <w:b/>
          <w:bCs/>
        </w:rPr>
        <w:lastRenderedPageBreak/>
        <w:t>Prevention, Crisis Intervention and Mental Health</w:t>
      </w:r>
      <w:r w:rsidRPr="00E7331E">
        <w:rPr>
          <w:bCs/>
        </w:rPr>
        <w:t xml:space="preserve"> (NASP Domain 2.7---e.g., appropriate response in crisis situations with individual student, knowledge of school crisis team roles and responsibilities, school wide prevention activities). Sample- </w:t>
      </w:r>
      <w:r w:rsidRPr="00E7331E">
        <w:rPr>
          <w:bCs/>
          <w:i/>
        </w:rPr>
        <w:t xml:space="preserve">I will locate the crisis plan for the schools where I work, review the plan(s), understand my role in the event of a crisis, and if possible,  try and help the school improve the plan at an </w:t>
      </w:r>
      <w:proofErr w:type="spellStart"/>
      <w:r w:rsidRPr="00E7331E">
        <w:rPr>
          <w:bCs/>
          <w:i/>
        </w:rPr>
        <w:t>inservice</w:t>
      </w:r>
      <w:proofErr w:type="spellEnd"/>
      <w:r w:rsidRPr="00E7331E">
        <w:rPr>
          <w:bCs/>
          <w:i/>
        </w:rPr>
        <w:t xml:space="preserve"> or faculty meeting. </w:t>
      </w:r>
    </w:p>
    <w:p w:rsidR="0036220A" w:rsidRDefault="0036220A" w:rsidP="0036220A">
      <w:pPr>
        <w:rPr>
          <w:bCs/>
        </w:rPr>
      </w:pPr>
    </w:p>
    <w:p w:rsidR="0036220A" w:rsidRPr="00F2744C" w:rsidRDefault="00772BFA" w:rsidP="0036220A">
      <w:pPr>
        <w:rPr>
          <w:b/>
          <w:bCs/>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0036220A">
        <w:rPr>
          <w:b/>
          <w:bCs/>
        </w:rPr>
        <w:t>Faculty r</w:t>
      </w:r>
      <w:r w:rsidR="0036220A" w:rsidRPr="00F2744C">
        <w:rPr>
          <w:b/>
          <w:bCs/>
        </w:rPr>
        <w:t xml:space="preserve">ating: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tblGrid>
      <w:tr w:rsidR="0036220A" w:rsidTr="00E7331E">
        <w:trPr>
          <w:trHeight w:val="3323"/>
        </w:trPr>
        <w:tc>
          <w:tcPr>
            <w:tcW w:w="10458" w:type="dxa"/>
          </w:tcPr>
          <w:p w:rsidR="0036220A" w:rsidRDefault="0036220A" w:rsidP="00B95A68">
            <w:pPr>
              <w:rPr>
                <w:sz w:val="20"/>
              </w:rPr>
            </w:pPr>
          </w:p>
        </w:tc>
      </w:tr>
    </w:tbl>
    <w:p w:rsidR="00A128C2" w:rsidRDefault="00A128C2" w:rsidP="00A128C2">
      <w:pPr>
        <w:autoSpaceDE w:val="0"/>
        <w:autoSpaceDN w:val="0"/>
        <w:adjustRightInd w:val="0"/>
        <w:ind w:left="720"/>
        <w:rPr>
          <w:b/>
        </w:rPr>
      </w:pPr>
    </w:p>
    <w:p w:rsidR="0036220A" w:rsidRPr="00A128C2" w:rsidRDefault="0036220A" w:rsidP="00A128C2">
      <w:pPr>
        <w:pStyle w:val="ListParagraph"/>
        <w:numPr>
          <w:ilvl w:val="0"/>
          <w:numId w:val="2"/>
        </w:numPr>
        <w:autoSpaceDE w:val="0"/>
        <w:autoSpaceDN w:val="0"/>
        <w:adjustRightInd w:val="0"/>
        <w:rPr>
          <w:sz w:val="18"/>
          <w:szCs w:val="18"/>
        </w:rPr>
      </w:pPr>
      <w:r w:rsidRPr="00A128C2">
        <w:rPr>
          <w:b/>
        </w:rPr>
        <w:t>Research and Program Evaluation</w:t>
      </w:r>
      <w:r>
        <w:t xml:space="preserve"> (NASP Domain 2.9—e.g., understands how schools can evaluate school wide programs and practices, use of research literature to evaluate efficacy of a program (e.g., specific reading curriculum) or policy (e.g., retention, corporal punishment) or procedures (e.g., office discipline referral practices). Sample- </w:t>
      </w:r>
      <w:r w:rsidRPr="00A128C2">
        <w:rPr>
          <w:i/>
        </w:rPr>
        <w:t>I would like to figure out ways to help the schools where I work to use some of the data (e.g., office discipline referrals, kindergarten screenings, TCAP scores</w:t>
      </w:r>
      <w:proofErr w:type="gramStart"/>
      <w:r w:rsidRPr="00A128C2">
        <w:rPr>
          <w:i/>
        </w:rPr>
        <w:t>)  they</w:t>
      </w:r>
      <w:proofErr w:type="gramEnd"/>
      <w:r w:rsidRPr="00A128C2">
        <w:rPr>
          <w:i/>
        </w:rPr>
        <w:t xml:space="preserve"> regularly  collect for problem solving purposes. </w:t>
      </w:r>
    </w:p>
    <w:p w:rsidR="00772BFA" w:rsidRDefault="00772BFA" w:rsidP="00772BFA">
      <w:pPr>
        <w:autoSpaceDE w:val="0"/>
        <w:autoSpaceDN w:val="0"/>
        <w:adjustRightInd w:val="0"/>
        <w:ind w:left="360"/>
      </w:pPr>
    </w:p>
    <w:p w:rsidR="00A128C2" w:rsidRDefault="00A128C2" w:rsidP="00772BFA">
      <w:pPr>
        <w:autoSpaceDE w:val="0"/>
        <w:autoSpaceDN w:val="0"/>
        <w:adjustRightInd w:val="0"/>
        <w:ind w:left="360"/>
      </w:pPr>
    </w:p>
    <w:p w:rsidR="0036220A" w:rsidRDefault="0036220A" w:rsidP="00772BFA">
      <w:pPr>
        <w:autoSpaceDE w:val="0"/>
        <w:autoSpaceDN w:val="0"/>
        <w:adjustRightInd w:val="0"/>
        <w:ind w:left="7200"/>
        <w:rPr>
          <w:sz w:val="22"/>
          <w:szCs w:val="22"/>
        </w:rPr>
      </w:pPr>
      <w:r>
        <w:rPr>
          <w:b/>
          <w:bCs/>
        </w:rPr>
        <w:t xml:space="preserve">Faculty </w:t>
      </w:r>
      <w:r w:rsidR="00772BFA">
        <w:rPr>
          <w:b/>
          <w:bCs/>
        </w:rPr>
        <w:t>ra</w:t>
      </w:r>
      <w:r>
        <w:rPr>
          <w:b/>
          <w:bCs/>
        </w:rPr>
        <w:t xml:space="preserve">ting: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tblGrid>
      <w:tr w:rsidR="0036220A" w:rsidTr="00E7331E">
        <w:trPr>
          <w:trHeight w:val="3338"/>
        </w:trPr>
        <w:tc>
          <w:tcPr>
            <w:tcW w:w="10458" w:type="dxa"/>
          </w:tcPr>
          <w:p w:rsidR="0036220A" w:rsidRDefault="0036220A" w:rsidP="00B95A68">
            <w:pPr>
              <w:rPr>
                <w:sz w:val="20"/>
              </w:rPr>
            </w:pPr>
          </w:p>
        </w:tc>
      </w:tr>
    </w:tbl>
    <w:p w:rsidR="00772BFA" w:rsidRDefault="00772BFA" w:rsidP="0036220A">
      <w:pPr>
        <w:autoSpaceDE w:val="0"/>
        <w:autoSpaceDN w:val="0"/>
        <w:adjustRightInd w:val="0"/>
        <w:rPr>
          <w:b/>
          <w:bCs/>
          <w:sz w:val="28"/>
          <w:szCs w:val="28"/>
        </w:rPr>
      </w:pPr>
    </w:p>
    <w:p w:rsidR="00772BFA" w:rsidRDefault="00772BFA">
      <w:pPr>
        <w:spacing w:after="200" w:line="276" w:lineRule="auto"/>
        <w:rPr>
          <w:b/>
          <w:bCs/>
          <w:sz w:val="28"/>
          <w:szCs w:val="28"/>
        </w:rPr>
      </w:pPr>
      <w:r>
        <w:rPr>
          <w:b/>
          <w:bCs/>
          <w:sz w:val="28"/>
          <w:szCs w:val="28"/>
        </w:rPr>
        <w:br w:type="page"/>
      </w:r>
    </w:p>
    <w:p w:rsidR="0036220A" w:rsidRPr="00724429" w:rsidRDefault="0036220A" w:rsidP="0036220A">
      <w:pPr>
        <w:autoSpaceDE w:val="0"/>
        <w:autoSpaceDN w:val="0"/>
        <w:adjustRightInd w:val="0"/>
        <w:jc w:val="center"/>
        <w:rPr>
          <w:rFonts w:ascii="Times New Roman" w:hAnsi="Times New Roman" w:cs="Times New Roman"/>
          <w:b/>
          <w:bCs/>
          <w:sz w:val="22"/>
          <w:szCs w:val="22"/>
        </w:rPr>
      </w:pPr>
      <w:r w:rsidRPr="00724429">
        <w:rPr>
          <w:rFonts w:ascii="Times New Roman" w:hAnsi="Times New Roman" w:cs="Times New Roman"/>
          <w:b/>
          <w:sz w:val="22"/>
          <w:szCs w:val="22"/>
        </w:rPr>
        <w:lastRenderedPageBreak/>
        <w:t>Appendix A</w:t>
      </w:r>
    </w:p>
    <w:p w:rsidR="0036220A" w:rsidRDefault="0036220A" w:rsidP="0036220A">
      <w:pPr>
        <w:pStyle w:val="Heading1"/>
        <w:jc w:val="center"/>
        <w:rPr>
          <w:rFonts w:eastAsia="Arial Unicode MS"/>
        </w:rPr>
      </w:pPr>
      <w:r>
        <w:t>MTSU School Psychology Program Objectives</w:t>
      </w:r>
    </w:p>
    <w:p w:rsidR="0036220A" w:rsidRDefault="0036220A" w:rsidP="0036220A">
      <w:pPr>
        <w:rPr>
          <w:rFonts w:cs="Arial"/>
        </w:rPr>
      </w:pPr>
    </w:p>
    <w:p w:rsidR="0036220A" w:rsidRDefault="0036220A" w:rsidP="0036220A">
      <w:pPr>
        <w:numPr>
          <w:ilvl w:val="0"/>
          <w:numId w:val="1"/>
        </w:numPr>
        <w:rPr>
          <w:rFonts w:ascii="Arial Narrow" w:hAnsi="Arial Narrow" w:cs="Arial"/>
        </w:rPr>
      </w:pPr>
      <w:r>
        <w:rPr>
          <w:rFonts w:ascii="Arial Narrow" w:hAnsi="Arial Narrow"/>
        </w:rPr>
        <w:t>Candidates will develop a foundation for delivery of psychological services and psychological knowledge in the school system that is based on core knowledge in psychology (e.g., human learning, individual differences, educational psychology, child and clinical psychology, developmental psychology, experimental analysis of behavior and biological basis of behavior).</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develop knowledge of educational principles and systems that will support their entering, working in, and contributing to schools.</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utilize data-based problem solving as a conceptual framework for delivery of psychological services.</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develop skills in multi-faceted assessment (e.g., interviews, observations, norm referenced tests, curriculum based measurement) that allows for identification of strengths and needs, intervention planning, diagnostic classification, and measurement of progress.</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develop skills that support collaboration with peers, faculty, parents, teachers, school support teams, school administrators and professionals from community agencies.</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utilize evidence-based strategies to develop learning environments that support teacher and learner success, assist children who are having difficulty learning, and provide interventions for children with behavioral, social, and emotional problems.</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develop the ability to link assessment with intervention through the use of data-based problem solving and functional analysis of behavior.</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apply ethical principles to their practice as a school psychologist.</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demonstrate understanding and respect for individual differences in all facets of their practice as a school psychologist.</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understand the ongoing reciprocal impact of family, teacher, peers, and the specific cultural environment on a child’s learning and behavior, and apply this understanding to case conceptualization.</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continue to develop interpersonal skills and an awareness of individual strengths and weaknesses that support effective practice as a school psychologist.</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learn to clearly and respectfully communicate assessment and other results (e.g., intervention) orally and in writing.</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understand the historical and changing/emerging roles of school psychologists and the unique contribution of school psychologists to school systems.</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gain skills in research that allow them to: (a) complete a thesis, (b) evaluate research, (c)</w:t>
      </w:r>
      <w:r>
        <w:t xml:space="preserve"> </w:t>
      </w:r>
      <w:r>
        <w:rPr>
          <w:rFonts w:ascii="Arial Narrow" w:hAnsi="Arial Narrow"/>
        </w:rPr>
        <w:t>use research literature in their practice, and (d) help schools evaluate practices and programs.</w:t>
      </w:r>
    </w:p>
    <w:p w:rsidR="0036220A" w:rsidRDefault="0036220A" w:rsidP="0036220A">
      <w:pPr>
        <w:rPr>
          <w:rFonts w:ascii="Arial Narrow" w:hAnsi="Arial Narrow" w:cs="Arial"/>
        </w:rPr>
      </w:pPr>
    </w:p>
    <w:p w:rsidR="004A67CC" w:rsidRDefault="0036220A" w:rsidP="0036220A">
      <w:pPr>
        <w:numPr>
          <w:ilvl w:val="0"/>
          <w:numId w:val="1"/>
        </w:numPr>
        <w:rPr>
          <w:rFonts w:ascii="Arial Narrow" w:hAnsi="Arial Narrow"/>
        </w:rPr>
      </w:pPr>
      <w:r>
        <w:rPr>
          <w:rFonts w:ascii="Arial Narrow" w:hAnsi="Arial Narrow"/>
        </w:rPr>
        <w:t xml:space="preserve">Candidates will gain crisis intervention skills that allow them to: (a) intervene with individual students, (b) help schools develop a crisis intervention plan, and (c) function as part of the school crisis intervention team </w:t>
      </w:r>
    </w:p>
    <w:p w:rsidR="004A67CC" w:rsidRDefault="004A67CC">
      <w:pPr>
        <w:spacing w:after="200" w:line="276" w:lineRule="auto"/>
        <w:rPr>
          <w:rFonts w:ascii="Arial Narrow" w:hAnsi="Arial Narrow"/>
        </w:rPr>
      </w:pPr>
      <w:r>
        <w:rPr>
          <w:rFonts w:ascii="Arial Narrow" w:hAnsi="Arial Narrow"/>
        </w:rPr>
        <w:br w:type="page"/>
      </w:r>
    </w:p>
    <w:p w:rsidR="0036220A" w:rsidRDefault="0036220A" w:rsidP="004A67CC">
      <w:pPr>
        <w:ind w:left="720"/>
        <w:rPr>
          <w:rFonts w:ascii="Arial Narrow" w:hAnsi="Arial Narrow"/>
        </w:rPr>
      </w:pPr>
    </w:p>
    <w:p w:rsidR="0036220A" w:rsidRDefault="0036220A" w:rsidP="0036220A">
      <w:pPr>
        <w:numPr>
          <w:ilvl w:val="0"/>
          <w:numId w:val="1"/>
        </w:numPr>
        <w:rPr>
          <w:rFonts w:ascii="Arial Narrow" w:hAnsi="Arial Narrow" w:cs="Arial"/>
        </w:rPr>
      </w:pPr>
      <w:r>
        <w:rPr>
          <w:rFonts w:ascii="Arial Narrow" w:hAnsi="Arial Narrow"/>
        </w:rPr>
        <w:t>Candidates will be provided opportunities, encouraged, and required to utilize instructional technology to expand their knowledge base and utilize current information in assessment, consultation and intervention that supports best practices in school psychology.</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Candidates will gain a working familiarity with federal and state laws that are related to the practice of school psychology.</w:t>
      </w:r>
    </w:p>
    <w:p w:rsidR="0036220A" w:rsidRDefault="0036220A" w:rsidP="0036220A">
      <w:pPr>
        <w:rPr>
          <w:rFonts w:ascii="Arial Narrow" w:hAnsi="Arial Narrow" w:cs="Arial"/>
        </w:rPr>
      </w:pPr>
    </w:p>
    <w:p w:rsidR="0036220A" w:rsidRDefault="0036220A" w:rsidP="0036220A">
      <w:pPr>
        <w:numPr>
          <w:ilvl w:val="0"/>
          <w:numId w:val="1"/>
        </w:numPr>
        <w:rPr>
          <w:rFonts w:ascii="Arial Narrow" w:hAnsi="Arial Narrow" w:cs="Arial"/>
        </w:rPr>
      </w:pPr>
      <w:r>
        <w:rPr>
          <w:rFonts w:ascii="Arial Narrow" w:hAnsi="Arial Narrow"/>
        </w:rPr>
        <w:t xml:space="preserve">Candidates will begin their participation and commitment to ongoing professional development in the field of school psychology during their graduate training through collegial relationships with graduate student peers and faculty, membership in professional organizations, attendance at professional meetings/conferences, </w:t>
      </w:r>
      <w:proofErr w:type="spellStart"/>
      <w:r>
        <w:rPr>
          <w:rFonts w:ascii="Arial Narrow" w:hAnsi="Arial Narrow"/>
        </w:rPr>
        <w:t>practica</w:t>
      </w:r>
      <w:proofErr w:type="spellEnd"/>
      <w:r>
        <w:rPr>
          <w:rFonts w:ascii="Arial Narrow" w:hAnsi="Arial Narrow"/>
        </w:rPr>
        <w:t>, and internship.</w:t>
      </w:r>
    </w:p>
    <w:p w:rsidR="0036220A" w:rsidRDefault="0036220A" w:rsidP="0036220A">
      <w:pPr>
        <w:rPr>
          <w:rFonts w:ascii="Arial Narrow" w:hAnsi="Arial Narrow" w:cs="Arial"/>
        </w:rPr>
      </w:pPr>
    </w:p>
    <w:p w:rsidR="0036220A" w:rsidRPr="00CD09D5" w:rsidRDefault="0036220A" w:rsidP="0036220A">
      <w:pPr>
        <w:numPr>
          <w:ilvl w:val="0"/>
          <w:numId w:val="1"/>
        </w:numPr>
        <w:rPr>
          <w:rFonts w:ascii="Arial Narrow" w:hAnsi="Arial Narrow" w:cs="Arial"/>
        </w:rPr>
      </w:pPr>
      <w:r w:rsidRPr="00772BFA">
        <w:rPr>
          <w:rFonts w:ascii="Arial Narrow" w:hAnsi="Arial Narrow"/>
        </w:rPr>
        <w:t xml:space="preserve">Our program strives to graduate students who meet the TN Department of Education and NASP criteria for </w:t>
      </w:r>
      <w:bookmarkStart w:id="0" w:name="_GoBack"/>
      <w:bookmarkEnd w:id="0"/>
      <w:r w:rsidRPr="00772BFA">
        <w:rPr>
          <w:rFonts w:ascii="Arial Narrow" w:hAnsi="Arial Narrow"/>
        </w:rPr>
        <w:t>licensure/certification as a School Psychologist.</w:t>
      </w:r>
    </w:p>
    <w:sectPr w:rsidR="0036220A" w:rsidRPr="00CD09D5" w:rsidSect="004A67CC">
      <w:headerReference w:type="default" r:id="rId9"/>
      <w:pgSz w:w="12240" w:h="15840"/>
      <w:pgMar w:top="360" w:right="63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06" w:rsidRDefault="00753006">
      <w:r>
        <w:separator/>
      </w:r>
    </w:p>
  </w:endnote>
  <w:endnote w:type="continuationSeparator" w:id="0">
    <w:p w:rsidR="00753006" w:rsidRDefault="007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06" w:rsidRDefault="00753006">
      <w:r>
        <w:separator/>
      </w:r>
    </w:p>
  </w:footnote>
  <w:footnote w:type="continuationSeparator" w:id="0">
    <w:p w:rsidR="00753006" w:rsidRDefault="0075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EB" w:rsidRPr="00CC310A" w:rsidRDefault="00753006" w:rsidP="00CC3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7FA0"/>
    <w:multiLevelType w:val="hybridMultilevel"/>
    <w:tmpl w:val="34FE524C"/>
    <w:lvl w:ilvl="0" w:tplc="C50630AA">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87258"/>
    <w:multiLevelType w:val="hybridMultilevel"/>
    <w:tmpl w:val="C7D253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0A"/>
    <w:rsid w:val="001A5DC5"/>
    <w:rsid w:val="0036220A"/>
    <w:rsid w:val="004A67CC"/>
    <w:rsid w:val="00753006"/>
    <w:rsid w:val="00772BFA"/>
    <w:rsid w:val="00A128C2"/>
    <w:rsid w:val="00E7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0A"/>
    <w:pPr>
      <w:spacing w:after="0" w:line="240" w:lineRule="auto"/>
    </w:pPr>
    <w:rPr>
      <w:rFonts w:ascii="Arial" w:eastAsia="Times New Roman" w:hAnsi="Arial" w:cs="MS Mincho"/>
      <w:sz w:val="24"/>
      <w:szCs w:val="24"/>
    </w:rPr>
  </w:style>
  <w:style w:type="paragraph" w:styleId="Heading1">
    <w:name w:val="heading 1"/>
    <w:basedOn w:val="Normal"/>
    <w:next w:val="Normal"/>
    <w:link w:val="Heading1Char"/>
    <w:qFormat/>
    <w:rsid w:val="0036220A"/>
    <w:pPr>
      <w:keepNext/>
      <w:outlineLvl w:val="0"/>
    </w:pPr>
    <w:rPr>
      <w:rFonts w:ascii="Times New Roman" w:hAnsi="Times New Roman" w:cs="Times New Roman"/>
      <w:b/>
      <w:bCs/>
      <w:sz w:val="20"/>
      <w:lang w:val="x-none" w:eastAsia="x-none"/>
    </w:rPr>
  </w:style>
  <w:style w:type="paragraph" w:styleId="Heading2">
    <w:name w:val="heading 2"/>
    <w:basedOn w:val="Normal"/>
    <w:next w:val="Normal"/>
    <w:link w:val="Heading2Char"/>
    <w:qFormat/>
    <w:rsid w:val="0036220A"/>
    <w:pPr>
      <w:keepNext/>
      <w:outlineLvl w:val="1"/>
    </w:pPr>
    <w:rPr>
      <w:rFonts w:ascii="Times New Roman" w:hAnsi="Times New Roman" w:cs="Times New Roman"/>
      <w:i/>
      <w:iCs/>
      <w:lang w:val="x-none" w:eastAsia="x-none"/>
    </w:rPr>
  </w:style>
  <w:style w:type="paragraph" w:styleId="Heading5">
    <w:name w:val="heading 5"/>
    <w:basedOn w:val="Normal"/>
    <w:next w:val="Normal"/>
    <w:link w:val="Heading5Char"/>
    <w:qFormat/>
    <w:rsid w:val="0036220A"/>
    <w:pPr>
      <w:keepNext/>
      <w:jc w:val="center"/>
      <w:outlineLvl w:val="4"/>
    </w:pPr>
    <w:rPr>
      <w:rFonts w:ascii="Times New Roman" w:hAnsi="Times New Roman" w:cs="Times New Roman"/>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20A"/>
    <w:rPr>
      <w:rFonts w:ascii="Times New Roman" w:eastAsia="Times New Roman" w:hAnsi="Times New Roman" w:cs="Times New Roman"/>
      <w:b/>
      <w:bCs/>
      <w:sz w:val="20"/>
      <w:szCs w:val="24"/>
      <w:lang w:val="x-none" w:eastAsia="x-none"/>
    </w:rPr>
  </w:style>
  <w:style w:type="character" w:customStyle="1" w:styleId="Heading2Char">
    <w:name w:val="Heading 2 Char"/>
    <w:basedOn w:val="DefaultParagraphFont"/>
    <w:link w:val="Heading2"/>
    <w:rsid w:val="0036220A"/>
    <w:rPr>
      <w:rFonts w:ascii="Times New Roman" w:eastAsia="Times New Roman" w:hAnsi="Times New Roman" w:cs="Times New Roman"/>
      <w:i/>
      <w:iCs/>
      <w:sz w:val="24"/>
      <w:szCs w:val="24"/>
      <w:lang w:val="x-none" w:eastAsia="x-none"/>
    </w:rPr>
  </w:style>
  <w:style w:type="character" w:customStyle="1" w:styleId="Heading5Char">
    <w:name w:val="Heading 5 Char"/>
    <w:basedOn w:val="DefaultParagraphFont"/>
    <w:link w:val="Heading5"/>
    <w:rsid w:val="0036220A"/>
    <w:rPr>
      <w:rFonts w:ascii="Times New Roman" w:eastAsia="Times New Roman" w:hAnsi="Times New Roman" w:cs="Times New Roman"/>
      <w:b/>
      <w:bCs/>
      <w:sz w:val="20"/>
      <w:szCs w:val="24"/>
      <w:lang w:val="x-none" w:eastAsia="x-none"/>
    </w:rPr>
  </w:style>
  <w:style w:type="paragraph" w:styleId="Header">
    <w:name w:val="header"/>
    <w:basedOn w:val="Normal"/>
    <w:link w:val="HeaderChar"/>
    <w:uiPriority w:val="99"/>
    <w:rsid w:val="0036220A"/>
    <w:pPr>
      <w:tabs>
        <w:tab w:val="center" w:pos="4680"/>
        <w:tab w:val="right" w:pos="9360"/>
      </w:tabs>
    </w:pPr>
    <w:rPr>
      <w:rFonts w:ascii="Times New Roman" w:hAnsi="Times New Roman" w:cs="Times New Roman"/>
      <w:lang w:val="x-none" w:eastAsia="x-none"/>
    </w:rPr>
  </w:style>
  <w:style w:type="character" w:customStyle="1" w:styleId="HeaderChar">
    <w:name w:val="Header Char"/>
    <w:basedOn w:val="DefaultParagraphFont"/>
    <w:link w:val="Header"/>
    <w:uiPriority w:val="99"/>
    <w:rsid w:val="0036220A"/>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73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0A"/>
    <w:pPr>
      <w:spacing w:after="0" w:line="240" w:lineRule="auto"/>
    </w:pPr>
    <w:rPr>
      <w:rFonts w:ascii="Arial" w:eastAsia="Times New Roman" w:hAnsi="Arial" w:cs="MS Mincho"/>
      <w:sz w:val="24"/>
      <w:szCs w:val="24"/>
    </w:rPr>
  </w:style>
  <w:style w:type="paragraph" w:styleId="Heading1">
    <w:name w:val="heading 1"/>
    <w:basedOn w:val="Normal"/>
    <w:next w:val="Normal"/>
    <w:link w:val="Heading1Char"/>
    <w:qFormat/>
    <w:rsid w:val="0036220A"/>
    <w:pPr>
      <w:keepNext/>
      <w:outlineLvl w:val="0"/>
    </w:pPr>
    <w:rPr>
      <w:rFonts w:ascii="Times New Roman" w:hAnsi="Times New Roman" w:cs="Times New Roman"/>
      <w:b/>
      <w:bCs/>
      <w:sz w:val="20"/>
      <w:lang w:val="x-none" w:eastAsia="x-none"/>
    </w:rPr>
  </w:style>
  <w:style w:type="paragraph" w:styleId="Heading2">
    <w:name w:val="heading 2"/>
    <w:basedOn w:val="Normal"/>
    <w:next w:val="Normal"/>
    <w:link w:val="Heading2Char"/>
    <w:qFormat/>
    <w:rsid w:val="0036220A"/>
    <w:pPr>
      <w:keepNext/>
      <w:outlineLvl w:val="1"/>
    </w:pPr>
    <w:rPr>
      <w:rFonts w:ascii="Times New Roman" w:hAnsi="Times New Roman" w:cs="Times New Roman"/>
      <w:i/>
      <w:iCs/>
      <w:lang w:val="x-none" w:eastAsia="x-none"/>
    </w:rPr>
  </w:style>
  <w:style w:type="paragraph" w:styleId="Heading5">
    <w:name w:val="heading 5"/>
    <w:basedOn w:val="Normal"/>
    <w:next w:val="Normal"/>
    <w:link w:val="Heading5Char"/>
    <w:qFormat/>
    <w:rsid w:val="0036220A"/>
    <w:pPr>
      <w:keepNext/>
      <w:jc w:val="center"/>
      <w:outlineLvl w:val="4"/>
    </w:pPr>
    <w:rPr>
      <w:rFonts w:ascii="Times New Roman" w:hAnsi="Times New Roman" w:cs="Times New Roman"/>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20A"/>
    <w:rPr>
      <w:rFonts w:ascii="Times New Roman" w:eastAsia="Times New Roman" w:hAnsi="Times New Roman" w:cs="Times New Roman"/>
      <w:b/>
      <w:bCs/>
      <w:sz w:val="20"/>
      <w:szCs w:val="24"/>
      <w:lang w:val="x-none" w:eastAsia="x-none"/>
    </w:rPr>
  </w:style>
  <w:style w:type="character" w:customStyle="1" w:styleId="Heading2Char">
    <w:name w:val="Heading 2 Char"/>
    <w:basedOn w:val="DefaultParagraphFont"/>
    <w:link w:val="Heading2"/>
    <w:rsid w:val="0036220A"/>
    <w:rPr>
      <w:rFonts w:ascii="Times New Roman" w:eastAsia="Times New Roman" w:hAnsi="Times New Roman" w:cs="Times New Roman"/>
      <w:i/>
      <w:iCs/>
      <w:sz w:val="24"/>
      <w:szCs w:val="24"/>
      <w:lang w:val="x-none" w:eastAsia="x-none"/>
    </w:rPr>
  </w:style>
  <w:style w:type="character" w:customStyle="1" w:styleId="Heading5Char">
    <w:name w:val="Heading 5 Char"/>
    <w:basedOn w:val="DefaultParagraphFont"/>
    <w:link w:val="Heading5"/>
    <w:rsid w:val="0036220A"/>
    <w:rPr>
      <w:rFonts w:ascii="Times New Roman" w:eastAsia="Times New Roman" w:hAnsi="Times New Roman" w:cs="Times New Roman"/>
      <w:b/>
      <w:bCs/>
      <w:sz w:val="20"/>
      <w:szCs w:val="24"/>
      <w:lang w:val="x-none" w:eastAsia="x-none"/>
    </w:rPr>
  </w:style>
  <w:style w:type="paragraph" w:styleId="Header">
    <w:name w:val="header"/>
    <w:basedOn w:val="Normal"/>
    <w:link w:val="HeaderChar"/>
    <w:uiPriority w:val="99"/>
    <w:rsid w:val="0036220A"/>
    <w:pPr>
      <w:tabs>
        <w:tab w:val="center" w:pos="4680"/>
        <w:tab w:val="right" w:pos="9360"/>
      </w:tabs>
    </w:pPr>
    <w:rPr>
      <w:rFonts w:ascii="Times New Roman" w:hAnsi="Times New Roman" w:cs="Times New Roman"/>
      <w:lang w:val="x-none" w:eastAsia="x-none"/>
    </w:rPr>
  </w:style>
  <w:style w:type="character" w:customStyle="1" w:styleId="HeaderChar">
    <w:name w:val="Header Char"/>
    <w:basedOn w:val="DefaultParagraphFont"/>
    <w:link w:val="Header"/>
    <w:uiPriority w:val="99"/>
    <w:rsid w:val="0036220A"/>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73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6AA3-AF22-4225-87AC-2FF0BEE6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mwallace</dc:creator>
  <cp:keywords/>
  <dc:description/>
  <cp:lastModifiedBy>Middle Tennessee State University</cp:lastModifiedBy>
  <cp:revision>3</cp:revision>
  <dcterms:created xsi:type="dcterms:W3CDTF">2013-05-02T15:05:00Z</dcterms:created>
  <dcterms:modified xsi:type="dcterms:W3CDTF">2013-05-02T15:34:00Z</dcterms:modified>
</cp:coreProperties>
</file>