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FB" w:rsidRDefault="00A93CFB" w:rsidP="00461360">
      <w:pPr>
        <w:jc w:val="center"/>
      </w:pPr>
    </w:p>
    <w:tbl>
      <w:tblPr>
        <w:tblStyle w:val="TableGrid"/>
        <w:tblpPr w:leftFromText="180" w:rightFromText="180" w:vertAnchor="page" w:horzAnchor="margin" w:tblpY="3199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0052"/>
      </w:tblGrid>
      <w:tr w:rsidR="00596898" w:rsidRPr="007E5184" w:rsidTr="00596898">
        <w:trPr>
          <w:trHeight w:val="627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1.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Private student loans can be deferred.</w:t>
            </w:r>
            <w:r>
              <w:rPr>
                <w:sz w:val="24"/>
                <w:szCs w:val="24"/>
              </w:rPr>
              <w:t xml:space="preserve"> _______</w:t>
            </w:r>
          </w:p>
        </w:tc>
      </w:tr>
      <w:tr w:rsidR="00596898" w:rsidRPr="007E5184" w:rsidTr="00596898">
        <w:trPr>
          <w:trHeight w:val="592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2.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There are six types of federal student loans.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596898" w:rsidRPr="007E5184" w:rsidTr="00596898">
        <w:trPr>
          <w:trHeight w:val="627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3.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The current interest rate for federal subsidized student loan is 5.05%.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596898" w:rsidRPr="007E5184" w:rsidTr="00596898">
        <w:trPr>
          <w:trHeight w:val="592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4.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Income-Based Repayment (IBR) payments are generally 15% of discretionary income.</w:t>
            </w:r>
            <w:r>
              <w:rPr>
                <w:sz w:val="24"/>
                <w:szCs w:val="24"/>
              </w:rPr>
              <w:t xml:space="preserve"> _____</w:t>
            </w:r>
          </w:p>
        </w:tc>
      </w:tr>
      <w:tr w:rsidR="00596898" w:rsidRPr="007E5184" w:rsidTr="00596898">
        <w:trPr>
          <w:trHeight w:val="620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5.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Standard repayment period for subsidized, unsubsidized, and PLUS loans is ten (10) years.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596898" w:rsidRPr="007E5184" w:rsidTr="00596898">
        <w:trPr>
          <w:trHeight w:val="592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6.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Federal Direct PLUS loans are have a 5% fixed interest rate.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596898" w:rsidRPr="007E5184" w:rsidTr="00596898">
        <w:trPr>
          <w:trHeight w:val="627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7.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Private loans are available for consolidation.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596898" w:rsidRPr="007E5184" w:rsidTr="00596898">
        <w:trPr>
          <w:trHeight w:val="592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8.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Pay As You Earn Repayment Plan payments are generally 10% of discretionary income.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596898" w:rsidRPr="007E5184" w:rsidTr="00596898">
        <w:trPr>
          <w:trHeight w:val="627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9.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Income Based Repayment payments do not count for Public Service Loan Forgiveness.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596898" w:rsidRPr="007E5184" w:rsidTr="00596898">
        <w:trPr>
          <w:trHeight w:val="627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10.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Your loan servicer collects payment on a loan.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596898" w:rsidRPr="007E5184" w:rsidTr="00596898">
        <w:trPr>
          <w:trHeight w:val="592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11.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There are seven sources of financial aid.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596898" w:rsidRPr="007E5184" w:rsidTr="00596898">
        <w:trPr>
          <w:trHeight w:val="1255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12.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Graduated Repayment Plan has a repayment plan of ten years with increases in payments every year.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596898" w:rsidRPr="007E5184" w:rsidTr="00596898">
        <w:trPr>
          <w:trHeight w:val="1220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13.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Extended Repayment Plan is a repayment option for borrowers who have more than $30,000 in loans.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596898" w:rsidRPr="007E5184" w:rsidTr="00596898">
        <w:trPr>
          <w:trHeight w:val="627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14.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Private student loans do not variable interest rates.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  <w:tr w:rsidR="00596898" w:rsidRPr="007E5184" w:rsidTr="00596898">
        <w:trPr>
          <w:trHeight w:val="1220"/>
        </w:trPr>
        <w:tc>
          <w:tcPr>
            <w:tcW w:w="563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15.</w:t>
            </w:r>
          </w:p>
        </w:tc>
        <w:tc>
          <w:tcPr>
            <w:tcW w:w="10052" w:type="dxa"/>
            <w:vAlign w:val="center"/>
          </w:tcPr>
          <w:p w:rsidR="00596898" w:rsidRPr="007E5184" w:rsidRDefault="00596898" w:rsidP="003D0EC7">
            <w:pPr>
              <w:rPr>
                <w:sz w:val="24"/>
                <w:szCs w:val="24"/>
              </w:rPr>
            </w:pPr>
            <w:r w:rsidRPr="007E5184">
              <w:rPr>
                <w:sz w:val="24"/>
                <w:szCs w:val="24"/>
              </w:rPr>
              <w:t>The National Student Loan Data System is the official loan provider for federal student loans.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</w:tc>
      </w:tr>
    </w:tbl>
    <w:p w:rsidR="00DD12D9" w:rsidRPr="003D0EC7" w:rsidRDefault="00A93CFB" w:rsidP="003D0EC7">
      <w:pPr>
        <w:jc w:val="center"/>
      </w:pPr>
      <w:r>
        <w:t xml:space="preserve">Review the Managing your Student Loans 101 presentation and identify if the following statements are myths (M) or </w:t>
      </w:r>
      <w:bookmarkStart w:id="0" w:name="_GoBack"/>
      <w:bookmarkEnd w:id="0"/>
      <w:r>
        <w:t>truths (T). Turn in the completed works</w:t>
      </w:r>
      <w:r w:rsidR="003D0EC7">
        <w:t xml:space="preserve">heet to the SSS Office, KUC 308. </w:t>
      </w:r>
    </w:p>
    <w:sectPr w:rsidR="00DD12D9" w:rsidRPr="003D0EC7" w:rsidSect="00A93C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D1" w:rsidRDefault="00613ED1" w:rsidP="00A93CFB">
      <w:pPr>
        <w:spacing w:after="0" w:line="240" w:lineRule="auto"/>
      </w:pPr>
      <w:r>
        <w:separator/>
      </w:r>
    </w:p>
  </w:endnote>
  <w:endnote w:type="continuationSeparator" w:id="0">
    <w:p w:rsidR="00613ED1" w:rsidRDefault="00613ED1" w:rsidP="00A9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D1" w:rsidRDefault="00613ED1" w:rsidP="00A93CFB">
      <w:pPr>
        <w:spacing w:after="0" w:line="240" w:lineRule="auto"/>
      </w:pPr>
      <w:r>
        <w:separator/>
      </w:r>
    </w:p>
  </w:footnote>
  <w:footnote w:type="continuationSeparator" w:id="0">
    <w:p w:rsidR="00613ED1" w:rsidRDefault="00613ED1" w:rsidP="00A9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FB" w:rsidRPr="00461360" w:rsidRDefault="00A93CFB" w:rsidP="00A93CFB">
    <w:pPr>
      <w:spacing w:line="240" w:lineRule="auto"/>
      <w:jc w:val="center"/>
      <w:rPr>
        <w:sz w:val="44"/>
        <w:szCs w:val="44"/>
      </w:rPr>
    </w:pPr>
    <w:r w:rsidRPr="00461360">
      <w:rPr>
        <w:sz w:val="44"/>
        <w:szCs w:val="44"/>
      </w:rPr>
      <w:t>Managing Your Student Loans 101:</w:t>
    </w:r>
  </w:p>
  <w:p w:rsidR="00A93CFB" w:rsidRDefault="00A93CFB" w:rsidP="00A93CFB">
    <w:pPr>
      <w:pStyle w:val="Header"/>
      <w:jc w:val="center"/>
    </w:pPr>
    <w:r w:rsidRPr="00461360">
      <w:rPr>
        <w:sz w:val="44"/>
        <w:szCs w:val="44"/>
      </w:rPr>
      <w:t>Myth or Truth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1E7"/>
    <w:multiLevelType w:val="hybridMultilevel"/>
    <w:tmpl w:val="75CE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2688"/>
    <w:multiLevelType w:val="hybridMultilevel"/>
    <w:tmpl w:val="DEFC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77AA"/>
    <w:multiLevelType w:val="hybridMultilevel"/>
    <w:tmpl w:val="2EE2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2356"/>
    <w:multiLevelType w:val="hybridMultilevel"/>
    <w:tmpl w:val="A8FEB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6D"/>
    <w:rsid w:val="0018156D"/>
    <w:rsid w:val="00282FDB"/>
    <w:rsid w:val="003A5AAC"/>
    <w:rsid w:val="003D0EC7"/>
    <w:rsid w:val="003F011A"/>
    <w:rsid w:val="00461360"/>
    <w:rsid w:val="00596898"/>
    <w:rsid w:val="00613ED1"/>
    <w:rsid w:val="00722A64"/>
    <w:rsid w:val="007E5184"/>
    <w:rsid w:val="00924AFA"/>
    <w:rsid w:val="00A93CFB"/>
    <w:rsid w:val="00AA212B"/>
    <w:rsid w:val="00D772DB"/>
    <w:rsid w:val="00DD12D9"/>
    <w:rsid w:val="00EF438F"/>
    <w:rsid w:val="00F16726"/>
    <w:rsid w:val="00F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675C"/>
  <w15:chartTrackingRefBased/>
  <w15:docId w15:val="{94E67D29-B802-4D87-8321-1BCFA33B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FB"/>
  </w:style>
  <w:style w:type="paragraph" w:styleId="Footer">
    <w:name w:val="footer"/>
    <w:basedOn w:val="Normal"/>
    <w:link w:val="FooterChar"/>
    <w:uiPriority w:val="99"/>
    <w:unhideWhenUsed/>
    <w:rsid w:val="00A9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L. Johnson</dc:creator>
  <cp:keywords/>
  <dc:description/>
  <cp:lastModifiedBy>Julia L. Johnson</cp:lastModifiedBy>
  <cp:revision>6</cp:revision>
  <dcterms:created xsi:type="dcterms:W3CDTF">2018-12-21T15:43:00Z</dcterms:created>
  <dcterms:modified xsi:type="dcterms:W3CDTF">2019-01-07T22:07:00Z</dcterms:modified>
</cp:coreProperties>
</file>