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57E" w:rsidRDefault="004925C9">
      <w:r>
        <w:t xml:space="preserve">MTSU </w:t>
      </w:r>
      <w:proofErr w:type="spellStart"/>
      <w:r>
        <w:t>Stormwater</w:t>
      </w:r>
      <w:proofErr w:type="spellEnd"/>
      <w:r>
        <w:t xml:space="preserve"> List of Guidelines and Procedures</w:t>
      </w:r>
    </w:p>
    <w:p w:rsidR="004925C9" w:rsidRDefault="004925C9" w:rsidP="004925C9">
      <w:pPr>
        <w:pStyle w:val="ListParagraph"/>
        <w:numPr>
          <w:ilvl w:val="0"/>
          <w:numId w:val="1"/>
        </w:numPr>
      </w:pPr>
      <w:r>
        <w:t>Illicit Discharge Guidelines</w:t>
      </w:r>
    </w:p>
    <w:p w:rsidR="004925C9" w:rsidRDefault="004925C9" w:rsidP="004925C9">
      <w:pPr>
        <w:pStyle w:val="ListParagraph"/>
        <w:numPr>
          <w:ilvl w:val="0"/>
          <w:numId w:val="1"/>
        </w:numPr>
      </w:pPr>
      <w:r>
        <w:t xml:space="preserve">Enforcement and Response Plan </w:t>
      </w:r>
    </w:p>
    <w:p w:rsidR="004925C9" w:rsidRDefault="004925C9" w:rsidP="004925C9">
      <w:pPr>
        <w:pStyle w:val="ListParagraph"/>
        <w:numPr>
          <w:ilvl w:val="0"/>
          <w:numId w:val="1"/>
        </w:numPr>
      </w:pPr>
      <w:r>
        <w:t>Spill Prevention and Control Countermeasure Plan (SPCC)</w:t>
      </w:r>
    </w:p>
    <w:p w:rsidR="004925C9" w:rsidRDefault="004925C9" w:rsidP="004925C9">
      <w:pPr>
        <w:pStyle w:val="ListParagraph"/>
        <w:numPr>
          <w:ilvl w:val="0"/>
          <w:numId w:val="1"/>
        </w:numPr>
      </w:pPr>
      <w:r>
        <w:t>MT Dining Plan for Waste Management</w:t>
      </w:r>
    </w:p>
    <w:p w:rsidR="004925C9" w:rsidRDefault="004925C9" w:rsidP="004925C9">
      <w:pPr>
        <w:pStyle w:val="ListParagraph"/>
        <w:numPr>
          <w:ilvl w:val="0"/>
          <w:numId w:val="1"/>
        </w:numPr>
      </w:pPr>
      <w:r>
        <w:t>Environmental Health &amp; Safety handbook is available on EH&amp;S website (</w:t>
      </w:r>
      <w:hyperlink r:id="rId5" w:history="1">
        <w:r>
          <w:rPr>
            <w:rStyle w:val="Hyperlink"/>
          </w:rPr>
          <w:t>https://mtsu.edu/ehs/docs/Employee-Safety-Handbook.pdf</w:t>
        </w:r>
      </w:hyperlink>
      <w:r>
        <w:t>)</w:t>
      </w:r>
    </w:p>
    <w:p w:rsidR="004925C9" w:rsidRDefault="004925C9" w:rsidP="004925C9">
      <w:pPr>
        <w:pStyle w:val="ListParagraph"/>
        <w:numPr>
          <w:ilvl w:val="0"/>
          <w:numId w:val="1"/>
        </w:numPr>
      </w:pPr>
      <w:r>
        <w:t>Citizen (MTSU Public) Complaint Procedure</w:t>
      </w:r>
      <w:bookmarkStart w:id="0" w:name="_GoBack"/>
      <w:bookmarkEnd w:id="0"/>
    </w:p>
    <w:sectPr w:rsidR="00492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1F43F1"/>
    <w:multiLevelType w:val="hybridMultilevel"/>
    <w:tmpl w:val="C40EE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C9"/>
    <w:rsid w:val="004925C9"/>
    <w:rsid w:val="0081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53DA7-B283-4EF3-8D03-0EB787AC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5C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925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tsu.edu/ehs/docs/Employee-Safety-Handboo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Sherlin</dc:creator>
  <cp:keywords/>
  <dc:description/>
  <cp:lastModifiedBy>Amanda Sherlin</cp:lastModifiedBy>
  <cp:revision>1</cp:revision>
  <dcterms:created xsi:type="dcterms:W3CDTF">2019-08-27T18:29:00Z</dcterms:created>
  <dcterms:modified xsi:type="dcterms:W3CDTF">2019-08-27T18:34:00Z</dcterms:modified>
</cp:coreProperties>
</file>